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94A4B" w14:textId="2C56A5EF" w:rsidR="004C5387" w:rsidRDefault="004C5387" w:rsidP="004C5387">
      <w:pPr>
        <w:rPr>
          <w:b/>
          <w:bCs/>
        </w:rPr>
      </w:pPr>
      <w:r>
        <w:rPr>
          <w:b/>
          <w:bCs/>
        </w:rPr>
        <w:t>UPCOMING</w:t>
      </w:r>
      <w:r w:rsidRPr="004C5387">
        <w:rPr>
          <w:b/>
          <w:bCs/>
        </w:rPr>
        <w:t xml:space="preserve"> Social Engagement Method Class</w:t>
      </w:r>
      <w:r>
        <w:rPr>
          <w:b/>
          <w:bCs/>
        </w:rPr>
        <w:t xml:space="preserve"> </w:t>
      </w:r>
    </w:p>
    <w:p w14:paraId="66EB658D" w14:textId="3148D0A6" w:rsidR="004C5387" w:rsidRPr="004C5387" w:rsidRDefault="004C5387" w:rsidP="004C5387">
      <w:pPr>
        <w:rPr>
          <w:b/>
          <w:bCs/>
        </w:rPr>
      </w:pPr>
      <w:r w:rsidRPr="004C5387">
        <w:rPr>
          <w:b/>
          <w:bCs/>
        </w:rPr>
        <w:t>We are offering SEM again, and this time JUST for nonprofits and I thought you might pass this along to folks you know. </w:t>
      </w:r>
    </w:p>
    <w:p w14:paraId="7AE0905C" w14:textId="77777777" w:rsidR="004C5387" w:rsidRPr="004C5387" w:rsidRDefault="004C5387" w:rsidP="004C5387">
      <w:r w:rsidRPr="004C5387">
        <w:t>I'm excited to share a special pre-sale offer for our upcoming Social Engagement Method Class, which is tailored specifically for non-profits. I would love it if you would share it with your networks as appropriate! </w:t>
      </w:r>
    </w:p>
    <w:p w14:paraId="23B59119" w14:textId="77777777" w:rsidR="004C5387" w:rsidRPr="004C5387" w:rsidRDefault="004C5387" w:rsidP="004C5387">
      <w:r w:rsidRPr="004C5387">
        <w:t>We've offered this course 4 times, with over 120 people attending online or in person and have always had rave reviews. So here we are, launching again!  This course is all about gaining engagement and growing community on Facebook and Instagram. </w:t>
      </w:r>
    </w:p>
    <w:p w14:paraId="26025E5B" w14:textId="77777777" w:rsidR="004C5387" w:rsidRPr="004C5387" w:rsidRDefault="004C5387" w:rsidP="004C5387">
      <w:r w:rsidRPr="004C5387">
        <w:t>This time, we have two special updates: </w:t>
      </w:r>
    </w:p>
    <w:p w14:paraId="43EA8D8B" w14:textId="77777777" w:rsidR="004C5387" w:rsidRPr="004C5387" w:rsidRDefault="004C5387" w:rsidP="004C5387">
      <w:r w:rsidRPr="004C5387">
        <w:t>1) This cohort is specifically for</w:t>
      </w:r>
      <w:r w:rsidRPr="004C5387">
        <w:rPr>
          <w:b/>
          <w:bCs/>
        </w:rPr>
        <w:t> non-profits - yay! </w:t>
      </w:r>
    </w:p>
    <w:p w14:paraId="1844E816" w14:textId="77777777" w:rsidR="004C5387" w:rsidRPr="004C5387" w:rsidRDefault="004C5387" w:rsidP="004C5387">
      <w:r w:rsidRPr="004C5387">
        <w:t> 2) We are offering it as a hybrid course with 3 in-person workshop days and online support. </w:t>
      </w:r>
    </w:p>
    <w:p w14:paraId="58A2D04D" w14:textId="77777777" w:rsidR="004C5387" w:rsidRPr="004C5387" w:rsidRDefault="004C5387" w:rsidP="004C5387">
      <w:r w:rsidRPr="004C5387">
        <w:rPr>
          <w:b/>
          <w:bCs/>
        </w:rPr>
        <w:t>Classes start this fall in October.</w:t>
      </w:r>
    </w:p>
    <w:p w14:paraId="791E124E" w14:textId="56A278AA" w:rsidR="004C5387" w:rsidRPr="004C5387" w:rsidRDefault="004C5387" w:rsidP="004C5387">
      <w:r w:rsidRPr="004C5387">
        <w:t>This hybrid course includes in-person and online support and will help attendees master social media with practical, hands-on experience. </w:t>
      </w:r>
    </w:p>
    <w:p w14:paraId="557BE4C3" w14:textId="77777777" w:rsidR="004C5387" w:rsidRPr="004C5387" w:rsidRDefault="004C5387" w:rsidP="004C5387">
      <w:r w:rsidRPr="004C5387">
        <w:t>I'm gauging interest so we know what venue to book for the class with a special pre-sale offer for this month only. </w:t>
      </w:r>
    </w:p>
    <w:p w14:paraId="68DDDC94" w14:textId="77777777" w:rsidR="004C5387" w:rsidRPr="004C5387" w:rsidRDefault="004C5387" w:rsidP="004C5387">
      <w:r w:rsidRPr="004C5387">
        <w:t xml:space="preserve">Participants can register now for a limited time to save $200 through July and enjoy exclusive VIP benefits that will only be offered during this month -  Link to  </w:t>
      </w:r>
      <w:hyperlink r:id="rId4" w:history="1">
        <w:r w:rsidRPr="004C5387">
          <w:rPr>
            <w:rStyle w:val="Hyperlink"/>
          </w:rPr>
          <w:t>Register here</w:t>
        </w:r>
      </w:hyperlink>
    </w:p>
    <w:p w14:paraId="75872DCA" w14:textId="77777777" w:rsidR="004C5387" w:rsidRPr="004C5387" w:rsidRDefault="004C5387" w:rsidP="004C5387">
      <w:r w:rsidRPr="004C5387">
        <w:t>Questions: just email or text me! </w:t>
      </w:r>
    </w:p>
    <w:p w14:paraId="09AEB21C" w14:textId="77777777" w:rsidR="004C5387" w:rsidRPr="004C5387" w:rsidRDefault="004C5387" w:rsidP="004C5387">
      <w:r w:rsidRPr="004C5387">
        <w:t>Cheers, </w:t>
      </w:r>
    </w:p>
    <w:p w14:paraId="02925FFC" w14:textId="77777777" w:rsidR="004C5387" w:rsidRPr="004C5387" w:rsidRDefault="004C5387" w:rsidP="004C5387">
      <w:r w:rsidRPr="004C5387">
        <w:rPr>
          <w:b/>
          <w:bCs/>
        </w:rPr>
        <w:t>Vivian Kvam</w:t>
      </w:r>
    </w:p>
    <w:p w14:paraId="5E0B02DD" w14:textId="77777777" w:rsidR="004C5387" w:rsidRPr="004C5387" w:rsidRDefault="004C5387" w:rsidP="004C5387">
      <w:r w:rsidRPr="004C5387">
        <w:t>712-485-4330</w:t>
      </w:r>
    </w:p>
    <w:p w14:paraId="6779B425" w14:textId="77777777" w:rsidR="004C5387" w:rsidRPr="004C5387" w:rsidRDefault="004C5387" w:rsidP="004C5387">
      <w:hyperlink r:id="rId5" w:history="1">
        <w:r w:rsidRPr="004C5387">
          <w:rPr>
            <w:rStyle w:val="Hyperlink"/>
          </w:rPr>
          <w:t>thetandemworks.com </w:t>
        </w:r>
      </w:hyperlink>
    </w:p>
    <w:p w14:paraId="4300E3CE" w14:textId="77777777" w:rsidR="004C5387" w:rsidRPr="004C5387" w:rsidRDefault="004C5387" w:rsidP="004C5387">
      <w:hyperlink r:id="rId6" w:history="1">
        <w:r w:rsidRPr="004C5387">
          <w:rPr>
            <w:rStyle w:val="Hyperlink"/>
          </w:rPr>
          <w:t>vkvam@thetandemworks.com </w:t>
        </w:r>
      </w:hyperlink>
    </w:p>
    <w:p w14:paraId="5325C3AF" w14:textId="77777777" w:rsidR="002C4B5F" w:rsidRDefault="002C4B5F"/>
    <w:sectPr w:rsidR="002C4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87"/>
    <w:rsid w:val="001C1A7E"/>
    <w:rsid w:val="002C4B5F"/>
    <w:rsid w:val="00470A21"/>
    <w:rsid w:val="004C5387"/>
    <w:rsid w:val="00A5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8F50"/>
  <w15:chartTrackingRefBased/>
  <w15:docId w15:val="{88EF493E-4DD7-425B-AEE0-0A40F3BA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5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5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5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5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5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5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5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5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5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5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5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5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5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5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5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5387"/>
    <w:rPr>
      <w:rFonts w:eastAsiaTheme="majorEastAsia" w:cstheme="majorBidi"/>
      <w:color w:val="272727" w:themeColor="text1" w:themeTint="D8"/>
    </w:rPr>
  </w:style>
  <w:style w:type="paragraph" w:styleId="Title">
    <w:name w:val="Title"/>
    <w:basedOn w:val="Normal"/>
    <w:next w:val="Normal"/>
    <w:link w:val="TitleChar"/>
    <w:uiPriority w:val="10"/>
    <w:qFormat/>
    <w:rsid w:val="004C5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5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5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5387"/>
    <w:pPr>
      <w:spacing w:before="160"/>
      <w:jc w:val="center"/>
    </w:pPr>
    <w:rPr>
      <w:i/>
      <w:iCs/>
      <w:color w:val="404040" w:themeColor="text1" w:themeTint="BF"/>
    </w:rPr>
  </w:style>
  <w:style w:type="character" w:customStyle="1" w:styleId="QuoteChar">
    <w:name w:val="Quote Char"/>
    <w:basedOn w:val="DefaultParagraphFont"/>
    <w:link w:val="Quote"/>
    <w:uiPriority w:val="29"/>
    <w:rsid w:val="004C5387"/>
    <w:rPr>
      <w:i/>
      <w:iCs/>
      <w:color w:val="404040" w:themeColor="text1" w:themeTint="BF"/>
    </w:rPr>
  </w:style>
  <w:style w:type="paragraph" w:styleId="ListParagraph">
    <w:name w:val="List Paragraph"/>
    <w:basedOn w:val="Normal"/>
    <w:uiPriority w:val="34"/>
    <w:qFormat/>
    <w:rsid w:val="004C5387"/>
    <w:pPr>
      <w:ind w:left="720"/>
      <w:contextualSpacing/>
    </w:pPr>
  </w:style>
  <w:style w:type="character" w:styleId="IntenseEmphasis">
    <w:name w:val="Intense Emphasis"/>
    <w:basedOn w:val="DefaultParagraphFont"/>
    <w:uiPriority w:val="21"/>
    <w:qFormat/>
    <w:rsid w:val="004C5387"/>
    <w:rPr>
      <w:i/>
      <w:iCs/>
      <w:color w:val="0F4761" w:themeColor="accent1" w:themeShade="BF"/>
    </w:rPr>
  </w:style>
  <w:style w:type="paragraph" w:styleId="IntenseQuote">
    <w:name w:val="Intense Quote"/>
    <w:basedOn w:val="Normal"/>
    <w:next w:val="Normal"/>
    <w:link w:val="IntenseQuoteChar"/>
    <w:uiPriority w:val="30"/>
    <w:qFormat/>
    <w:rsid w:val="004C5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5387"/>
    <w:rPr>
      <w:i/>
      <w:iCs/>
      <w:color w:val="0F4761" w:themeColor="accent1" w:themeShade="BF"/>
    </w:rPr>
  </w:style>
  <w:style w:type="character" w:styleId="IntenseReference">
    <w:name w:val="Intense Reference"/>
    <w:basedOn w:val="DefaultParagraphFont"/>
    <w:uiPriority w:val="32"/>
    <w:qFormat/>
    <w:rsid w:val="004C5387"/>
    <w:rPr>
      <w:b/>
      <w:bCs/>
      <w:smallCaps/>
      <w:color w:val="0F4761" w:themeColor="accent1" w:themeShade="BF"/>
      <w:spacing w:val="5"/>
    </w:rPr>
  </w:style>
  <w:style w:type="character" w:styleId="Hyperlink">
    <w:name w:val="Hyperlink"/>
    <w:basedOn w:val="DefaultParagraphFont"/>
    <w:uiPriority w:val="99"/>
    <w:unhideWhenUsed/>
    <w:rsid w:val="004C5387"/>
    <w:rPr>
      <w:color w:val="467886" w:themeColor="hyperlink"/>
      <w:u w:val="single"/>
    </w:rPr>
  </w:style>
  <w:style w:type="character" w:styleId="UnresolvedMention">
    <w:name w:val="Unresolved Mention"/>
    <w:basedOn w:val="DefaultParagraphFont"/>
    <w:uiPriority w:val="99"/>
    <w:semiHidden/>
    <w:unhideWhenUsed/>
    <w:rsid w:val="004C5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17275">
      <w:bodyDiv w:val="1"/>
      <w:marLeft w:val="0"/>
      <w:marRight w:val="0"/>
      <w:marTop w:val="0"/>
      <w:marBottom w:val="0"/>
      <w:divBdr>
        <w:top w:val="none" w:sz="0" w:space="0" w:color="auto"/>
        <w:left w:val="none" w:sz="0" w:space="0" w:color="auto"/>
        <w:bottom w:val="none" w:sz="0" w:space="0" w:color="auto"/>
        <w:right w:val="none" w:sz="0" w:space="0" w:color="auto"/>
      </w:divBdr>
    </w:div>
    <w:div w:id="165375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kvam@thetandemworks.com" TargetMode="External"/><Relationship Id="rId5" Type="http://schemas.openxmlformats.org/officeDocument/2006/relationships/hyperlink" Target="https://gcc02.safelinks.protection.outlook.com/?url=http%3A%2F%2Fthetandemworks.com%2F&amp;data=05%7C02%7Clcort%40dhs.state.ia.us%7C4eaa5261e30f4a62bc8208dcabe1f18f%7C8d2c7b4d085a4617853638a76d19b0da%7C1%7C0%7C638574234115202111%7CUnknown%7CTWFpbGZsb3d8eyJWIjoiMC4wLjAwMDAiLCJQIjoiV2luMzIiLCJBTiI6Ik1haWwiLCJXVCI6Mn0%3D%7C0%7C%7C%7C&amp;sdata=nKjTQPSBrQNUs9MnqW%2BD3fDgBzzLH00TGUSWjK46njY%3D&amp;reserved=0" TargetMode="External"/><Relationship Id="rId4" Type="http://schemas.openxmlformats.org/officeDocument/2006/relationships/hyperlink" Target="https://gcc02.safelinks.protection.outlook.com/?url=https%3A%2F%2Ftandem-works.mykajabi.com%2Foffers%2FM7AffyYG%3Fcoupon_code%3DJULYSALE&amp;data=05%7C02%7Clcort%40dhs.state.ia.us%7C4eaa5261e30f4a62bc8208dcabe1f18f%7C8d2c7b4d085a4617853638a76d19b0da%7C1%7C0%7C638574234115191371%7CUnknown%7CTWFpbGZsb3d8eyJWIjoiMC4wLjAwMDAiLCJQIjoiV2luMzIiLCJBTiI6Ik1haWwiLCJXVCI6Mn0%3D%7C0%7C%7C%7C&amp;sdata=1F3hwnXb01V%2F%2BxJGo1y0NZ67ySyozGGddnwIrLT8Sf0%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1976</Characters>
  <Application>Microsoft Office Word</Application>
  <DocSecurity>0</DocSecurity>
  <Lines>16</Lines>
  <Paragraphs>4</Paragraphs>
  <ScaleCrop>false</ScaleCrop>
  <Company>State of Iowa - DHS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 Lisa [HHS]</dc:creator>
  <cp:keywords/>
  <dc:description/>
  <cp:lastModifiedBy>Cort, Lisa [HHS]</cp:lastModifiedBy>
  <cp:revision>1</cp:revision>
  <dcterms:created xsi:type="dcterms:W3CDTF">2024-07-29T13:39:00Z</dcterms:created>
  <dcterms:modified xsi:type="dcterms:W3CDTF">2024-07-29T13:41:00Z</dcterms:modified>
</cp:coreProperties>
</file>