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7E5C" w14:textId="72F1F06A" w:rsidR="002C4B5F" w:rsidRPr="007D463B" w:rsidRDefault="007D463B">
      <w:pPr>
        <w:rPr>
          <w:b/>
          <w:bCs/>
          <w:sz w:val="36"/>
          <w:szCs w:val="36"/>
          <w:u w:val="single"/>
        </w:rPr>
      </w:pPr>
      <w:r w:rsidRPr="007D463B">
        <w:rPr>
          <w:b/>
          <w:bCs/>
          <w:sz w:val="36"/>
          <w:szCs w:val="36"/>
          <w:u w:val="single"/>
        </w:rPr>
        <w:t xml:space="preserve">The Comparison Project </w:t>
      </w:r>
    </w:p>
    <w:p w14:paraId="484C07D3" w14:textId="77777777" w:rsidR="007D463B" w:rsidRDefault="007D463B" w:rsidP="007D463B">
      <w:r>
        <w:rPr>
          <w:b/>
          <w:bCs/>
          <w:color w:val="000000"/>
          <w:sz w:val="24"/>
          <w:szCs w:val="24"/>
        </w:rPr>
        <w:t>Fall 2023 Lecture &amp; Dialogue Series  </w:t>
      </w:r>
    </w:p>
    <w:p w14:paraId="27D517A6" w14:textId="77777777" w:rsidR="007D463B" w:rsidRDefault="007D463B" w:rsidP="007D463B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Thursday, September 14, 7</w:t>
      </w:r>
      <w:r>
        <w:rPr>
          <w:rFonts w:eastAsia="Times New Roman"/>
        </w:rPr>
        <w:t xml:space="preserve">:00 </w:t>
      </w:r>
      <w:r>
        <w:rPr>
          <w:rFonts w:eastAsia="Times New Roman"/>
          <w:color w:val="000000"/>
        </w:rPr>
        <w:t xml:space="preserve">pm, Drake University, Olmsted Center, Sussman Theater: Robert Geraci, Professor of Religious Studies at Manhattan </w:t>
      </w:r>
      <w:proofErr w:type="gramStart"/>
      <w:r>
        <w:rPr>
          <w:rFonts w:eastAsia="Times New Roman"/>
          <w:color w:val="000000"/>
        </w:rPr>
        <w:t>College</w:t>
      </w:r>
      <w:proofErr w:type="gramEnd"/>
      <w:r>
        <w:rPr>
          <w:rFonts w:eastAsia="Times New Roman"/>
          <w:color w:val="000000"/>
        </w:rPr>
        <w:t xml:space="preserve"> and author of </w:t>
      </w:r>
      <w:r>
        <w:rPr>
          <w:rStyle w:val="a-size-extra-large"/>
          <w:rFonts w:eastAsia="Times New Roman"/>
          <w:i/>
          <w:iCs/>
          <w:color w:val="000000"/>
        </w:rPr>
        <w:t xml:space="preserve">Temples of Modernity: Nationalism, Hinduism, and Transhumanism in South Indian Science </w:t>
      </w:r>
      <w:r>
        <w:rPr>
          <w:rFonts w:eastAsia="Times New Roman"/>
          <w:color w:val="000000"/>
        </w:rPr>
        <w:t xml:space="preserve">(Lexington, 2018) and </w:t>
      </w:r>
      <w:r>
        <w:rPr>
          <w:rStyle w:val="a-size-extra-large"/>
          <w:rFonts w:eastAsia="Times New Roman"/>
          <w:i/>
          <w:iCs/>
          <w:color w:val="000000"/>
        </w:rPr>
        <w:t xml:space="preserve">Apocalyptic AI: Visions of Heaven in Robotics, Artificial Intelligence, and Virtual Reality </w:t>
      </w:r>
      <w:r>
        <w:rPr>
          <w:rStyle w:val="a-size-extra-large"/>
          <w:rFonts w:eastAsia="Times New Roman"/>
          <w:color w:val="000000"/>
        </w:rPr>
        <w:t xml:space="preserve">(Oxford, 2012), </w:t>
      </w:r>
      <w:r>
        <w:rPr>
          <w:rFonts w:eastAsia="Times New Roman"/>
          <w:color w:val="000000"/>
        </w:rPr>
        <w:t>“Saffron Singularity: The Global Circulation of Transhumanist Narratives.”</w:t>
      </w:r>
    </w:p>
    <w:p w14:paraId="34F907A8" w14:textId="77777777" w:rsidR="007D463B" w:rsidRDefault="007D463B" w:rsidP="007D463B">
      <w:pPr>
        <w:pStyle w:val="ListParagraph"/>
      </w:pPr>
      <w:r>
        <w:rPr>
          <w:color w:val="000000"/>
        </w:rPr>
        <w:t> </w:t>
      </w:r>
    </w:p>
    <w:p w14:paraId="50A79564" w14:textId="77777777" w:rsidR="007D463B" w:rsidRDefault="007D463B" w:rsidP="007D463B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Thursday, October 20, 7</w:t>
      </w:r>
      <w:r>
        <w:rPr>
          <w:rFonts w:eastAsia="Times New Roman"/>
        </w:rPr>
        <w:t xml:space="preserve">:00 </w:t>
      </w:r>
      <w:r>
        <w:rPr>
          <w:rFonts w:eastAsia="Times New Roman"/>
          <w:color w:val="000000"/>
        </w:rPr>
        <w:t xml:space="preserve">pm, Drake University, Olmsted Center, Sussman Theater: Eric Steinhart, Professor of Philosophy at William Patterson </w:t>
      </w:r>
      <w:proofErr w:type="gramStart"/>
      <w:r>
        <w:rPr>
          <w:rFonts w:eastAsia="Times New Roman"/>
          <w:color w:val="000000"/>
        </w:rPr>
        <w:t>University</w:t>
      </w:r>
      <w:proofErr w:type="gramEnd"/>
      <w:r>
        <w:rPr>
          <w:rFonts w:eastAsia="Times New Roman"/>
          <w:color w:val="000000"/>
        </w:rPr>
        <w:t xml:space="preserve"> and author of </w:t>
      </w:r>
      <w:r>
        <w:rPr>
          <w:rStyle w:val="a-size-extra-large"/>
          <w:rFonts w:eastAsia="Times New Roman"/>
          <w:i/>
          <w:iCs/>
          <w:color w:val="000000"/>
        </w:rPr>
        <w:t xml:space="preserve">Your Digital Afterlives: Computational Theories of Life after Death </w:t>
      </w:r>
      <w:r>
        <w:rPr>
          <w:rStyle w:val="a-size-extra-large"/>
          <w:rFonts w:eastAsia="Times New Roman"/>
          <w:color w:val="000000"/>
        </w:rPr>
        <w:t xml:space="preserve">(Palgrave, 2014), </w:t>
      </w:r>
      <w:r>
        <w:rPr>
          <w:rStyle w:val="xa-size-extra-large"/>
          <w:rFonts w:eastAsia="Times New Roman"/>
          <w:color w:val="000000"/>
        </w:rPr>
        <w:t>“</w:t>
      </w:r>
      <w:r>
        <w:rPr>
          <w:rFonts w:eastAsia="Times New Roman"/>
          <w:color w:val="000000"/>
          <w:shd w:val="clear" w:color="auto" w:fill="FFFFFF"/>
        </w:rPr>
        <w:t>Transhumanism as Theurgy: The Magical Revival of Techniques of Ascent.”</w:t>
      </w:r>
      <w:r>
        <w:rPr>
          <w:rStyle w:val="apple-converted-space"/>
          <w:rFonts w:eastAsia="Times New Roman"/>
          <w:color w:val="000000"/>
          <w:shd w:val="clear" w:color="auto" w:fill="FFFFFF"/>
        </w:rPr>
        <w:t> </w:t>
      </w:r>
    </w:p>
    <w:p w14:paraId="481B039B" w14:textId="77777777" w:rsidR="007D463B" w:rsidRDefault="007D463B" w:rsidP="007D463B">
      <w:r>
        <w:rPr>
          <w:color w:val="000000"/>
          <w:sz w:val="24"/>
          <w:szCs w:val="24"/>
        </w:rPr>
        <w:t> </w:t>
      </w:r>
    </w:p>
    <w:p w14:paraId="4F6628D3" w14:textId="77777777" w:rsidR="007D463B" w:rsidRDefault="007D463B" w:rsidP="007D463B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Wednesday, November 15, 7</w:t>
      </w:r>
      <w:r>
        <w:rPr>
          <w:rFonts w:eastAsia="Times New Roman"/>
        </w:rPr>
        <w:t xml:space="preserve">:00 </w:t>
      </w:r>
      <w:r>
        <w:rPr>
          <w:rFonts w:eastAsia="Times New Roman"/>
          <w:color w:val="000000"/>
        </w:rPr>
        <w:t xml:space="preserve">pm, Drake University, Olmsted Center, Sussman Theater: Muhammad </w:t>
      </w:r>
      <w:proofErr w:type="spellStart"/>
      <w:r>
        <w:rPr>
          <w:rFonts w:eastAsia="Times New Roman"/>
          <w:color w:val="000000"/>
        </w:rPr>
        <w:t>Faruque</w:t>
      </w:r>
      <w:proofErr w:type="spellEnd"/>
      <w:r>
        <w:rPr>
          <w:rFonts w:eastAsia="Times New Roman"/>
          <w:color w:val="000000"/>
        </w:rPr>
        <w:t xml:space="preserve">, Inayat &amp; Ishrat Malik Assistant Professor at the University of </w:t>
      </w:r>
      <w:proofErr w:type="gramStart"/>
      <w:r>
        <w:rPr>
          <w:rFonts w:eastAsia="Times New Roman"/>
          <w:color w:val="000000"/>
        </w:rPr>
        <w:t>Cincinnati</w:t>
      </w:r>
      <w:proofErr w:type="gramEnd"/>
      <w:r>
        <w:rPr>
          <w:rFonts w:eastAsia="Times New Roman"/>
          <w:color w:val="000000"/>
        </w:rPr>
        <w:t xml:space="preserve"> and author of </w:t>
      </w:r>
      <w:r>
        <w:rPr>
          <w:rStyle w:val="a-size-extra-large"/>
          <w:rFonts w:eastAsia="Times New Roman"/>
          <w:i/>
          <w:iCs/>
          <w:color w:val="000000"/>
        </w:rPr>
        <w:t>Sculpting the Self: Islam, Selfhood, and Human Flourishing</w:t>
      </w:r>
      <w:r>
        <w:rPr>
          <w:rStyle w:val="a-size-extra-large"/>
          <w:rFonts w:eastAsia="Times New Roman"/>
          <w:color w:val="000000"/>
        </w:rPr>
        <w:t xml:space="preserve"> (Michigan, 2021), “</w:t>
      </w:r>
      <w:r>
        <w:rPr>
          <w:rFonts w:eastAsia="Times New Roman"/>
          <w:color w:val="000000"/>
          <w:shd w:val="clear" w:color="auto" w:fill="FFFFFF"/>
        </w:rPr>
        <w:t>Immortality through AI? Transhumanism, Human Nature, and Islamic Philosophy.”</w:t>
      </w:r>
    </w:p>
    <w:p w14:paraId="1D39067D" w14:textId="77777777" w:rsidR="007D463B" w:rsidRDefault="007D463B" w:rsidP="007D463B">
      <w:pPr>
        <w:pStyle w:val="ListParagraph"/>
      </w:pPr>
      <w:r>
        <w:rPr>
          <w:color w:val="000000"/>
        </w:rPr>
        <w:t> </w:t>
      </w:r>
    </w:p>
    <w:p w14:paraId="2FBAA91A" w14:textId="77777777" w:rsidR="007D463B" w:rsidRDefault="007D463B" w:rsidP="007D463B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</w:rPr>
        <w:t xml:space="preserve">Thursday, </w:t>
      </w:r>
      <w:r>
        <w:rPr>
          <w:rFonts w:eastAsia="Times New Roman"/>
          <w:color w:val="000000"/>
        </w:rPr>
        <w:t>December 7, 7</w:t>
      </w:r>
      <w:r>
        <w:rPr>
          <w:rFonts w:eastAsia="Times New Roman"/>
        </w:rPr>
        <w:t xml:space="preserve">:00 </w:t>
      </w:r>
      <w:r>
        <w:rPr>
          <w:rFonts w:eastAsia="Times New Roman"/>
          <w:color w:val="000000"/>
        </w:rPr>
        <w:t xml:space="preserve">pm, Drake University, Olmsted Center, Sussman Theater: </w:t>
      </w:r>
      <w:proofErr w:type="spellStart"/>
      <w:r>
        <w:rPr>
          <w:rFonts w:eastAsia="Times New Roman"/>
          <w:color w:val="000000"/>
        </w:rPr>
        <w:t>Hava</w:t>
      </w:r>
      <w:proofErr w:type="spellEnd"/>
      <w:r>
        <w:rPr>
          <w:rFonts w:eastAsia="Times New Roman"/>
          <w:color w:val="000000"/>
        </w:rPr>
        <w:t xml:space="preserve"> Tirosh-Samuelson, </w:t>
      </w:r>
      <w:r>
        <w:rPr>
          <w:rFonts w:eastAsia="Times New Roman"/>
          <w:color w:val="000000"/>
          <w:shd w:val="clear" w:color="auto" w:fill="FFFFFF"/>
        </w:rPr>
        <w:t xml:space="preserve">Director of Jewish Studies and Irving and Miriam Lowe Professor of Modern Judaism at Arizona State University </w:t>
      </w:r>
      <w:proofErr w:type="gramStart"/>
      <w:r>
        <w:rPr>
          <w:rFonts w:eastAsia="Times New Roman"/>
          <w:color w:val="000000"/>
          <w:shd w:val="clear" w:color="auto" w:fill="FFFFFF"/>
        </w:rPr>
        <w:t>and also</w:t>
      </w:r>
      <w:proofErr w:type="gramEnd"/>
      <w:r>
        <w:rPr>
          <w:rFonts w:eastAsia="Times New Roman"/>
          <w:color w:val="000000"/>
          <w:shd w:val="clear" w:color="auto" w:fill="FFFFFF"/>
        </w:rPr>
        <w:t xml:space="preserve"> author of “Transhumanism as Secularist Faith” (among many other articles and essays), “The Preciousness of Being Human: A Judaic Perspective on Embodiment, Death, and Immortality.”</w:t>
      </w:r>
    </w:p>
    <w:p w14:paraId="26F60D0F" w14:textId="77777777" w:rsidR="007D463B" w:rsidRDefault="007D463B" w:rsidP="007D463B">
      <w:r>
        <w:rPr>
          <w:color w:val="000000"/>
          <w:sz w:val="24"/>
          <w:szCs w:val="24"/>
        </w:rPr>
        <w:t> </w:t>
      </w:r>
    </w:p>
    <w:p w14:paraId="485FBE48" w14:textId="77777777" w:rsidR="007D463B" w:rsidRDefault="007D463B" w:rsidP="007D463B">
      <w:r>
        <w:rPr>
          <w:b/>
          <w:bCs/>
          <w:color w:val="000000"/>
          <w:sz w:val="24"/>
          <w:szCs w:val="24"/>
        </w:rPr>
        <w:t xml:space="preserve">Fall 2023 Meet My Religious Neighbor Series </w:t>
      </w:r>
      <w:r>
        <w:rPr>
          <w:color w:val="000000"/>
          <w:sz w:val="24"/>
          <w:szCs w:val="24"/>
        </w:rPr>
        <w:t xml:space="preserve">(programmed in collaboration with </w:t>
      </w:r>
      <w:proofErr w:type="spellStart"/>
      <w:r>
        <w:rPr>
          <w:color w:val="000000"/>
          <w:sz w:val="24"/>
          <w:szCs w:val="24"/>
        </w:rPr>
        <w:t>CultureALL</w:t>
      </w:r>
      <w:proofErr w:type="spellEnd"/>
      <w:r>
        <w:rPr>
          <w:color w:val="000000"/>
          <w:sz w:val="24"/>
          <w:szCs w:val="24"/>
        </w:rPr>
        <w:t>, Des Moines Area Religious Council, Interfaith Alliance of Iowa)</w:t>
      </w:r>
    </w:p>
    <w:p w14:paraId="1C13B516" w14:textId="77777777" w:rsidR="007D463B" w:rsidRDefault="007D463B" w:rsidP="007D463B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Saturday, September 9, 2:00–4:30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pm, </w:t>
      </w:r>
      <w:r>
        <w:rPr>
          <w:rFonts w:ascii="Calibri" w:eastAsia="Times New Roman" w:hAnsi="Calibri" w:cs="Calibri"/>
        </w:rPr>
        <w:t>v</w:t>
      </w:r>
      <w:r>
        <w:rPr>
          <w:rFonts w:ascii="Calibri" w:eastAsia="Times New Roman" w:hAnsi="Calibri" w:cs="Calibri"/>
          <w:color w:val="000000"/>
        </w:rPr>
        <w:t>isit to Muslim Community Organization,</w:t>
      </w:r>
      <w:r>
        <w:rPr>
          <w:rStyle w:val="apple-converted-space"/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1117 42nd Street, Des Moines: open-house; tours of mosque; ethnic food and booths.</w:t>
      </w:r>
      <w:r>
        <w:rPr>
          <w:rStyle w:val="apple-converted-space"/>
          <w:rFonts w:ascii="Calibri" w:eastAsia="Times New Roman" w:hAnsi="Calibri" w:cs="Calibri"/>
          <w:color w:val="000000"/>
          <w:shd w:val="clear" w:color="auto" w:fill="FFFFFF"/>
        </w:rPr>
        <w:t> </w:t>
      </w:r>
    </w:p>
    <w:p w14:paraId="3B16DA2B" w14:textId="77777777" w:rsidR="007D463B" w:rsidRDefault="007D463B" w:rsidP="007D463B">
      <w:pPr>
        <w:pStyle w:val="xmsolistparagraph"/>
        <w:spacing w:before="0" w:beforeAutospacing="0" w:after="0" w:afterAutospacing="0"/>
        <w:ind w:left="720"/>
      </w:pPr>
      <w:r>
        <w:rPr>
          <w:rFonts w:ascii="Calibri" w:hAnsi="Calibri" w:cs="Calibri"/>
          <w:color w:val="000000"/>
        </w:rPr>
        <w:t> </w:t>
      </w:r>
    </w:p>
    <w:p w14:paraId="76BC80E7" w14:textId="77777777" w:rsidR="007D463B" w:rsidRDefault="007D463B" w:rsidP="007D463B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Saturday, October 21, 6:00–7:30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pm, </w:t>
      </w:r>
      <w:r>
        <w:rPr>
          <w:rFonts w:ascii="Calibri" w:eastAsia="Times New Roman" w:hAnsi="Calibri" w:cs="Calibri"/>
        </w:rPr>
        <w:t>v</w:t>
      </w:r>
      <w:r>
        <w:rPr>
          <w:rFonts w:ascii="Calibri" w:eastAsia="Times New Roman" w:hAnsi="Calibri" w:cs="Calibri"/>
          <w:color w:val="000000"/>
        </w:rPr>
        <w:t>isit to Hindu Cultural and Educational Center,</w:t>
      </w:r>
      <w:r>
        <w:rPr>
          <w:rStyle w:val="apple-converted-space"/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1940 E </w:t>
      </w:r>
      <w:r>
        <w:rPr>
          <w:rStyle w:val="Emphasis"/>
          <w:rFonts w:ascii="Calibri" w:eastAsia="Times New Roman" w:hAnsi="Calibri" w:cs="Calibri"/>
          <w:i w:val="0"/>
          <w:iCs w:val="0"/>
          <w:color w:val="000000"/>
          <w:shd w:val="clear" w:color="auto" w:fill="FFFFFF"/>
        </w:rPr>
        <w:t>Army Post Road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, Des Moines: celebration of the annual festival of Navaratri; bhajan singing and dancing.</w:t>
      </w:r>
      <w:r>
        <w:rPr>
          <w:rStyle w:val="apple-converted-space"/>
          <w:rFonts w:ascii="Calibri" w:eastAsia="Times New Roman" w:hAnsi="Calibri" w:cs="Calibri"/>
          <w:color w:val="000000"/>
          <w:shd w:val="clear" w:color="auto" w:fill="FFFFFF"/>
        </w:rPr>
        <w:t> </w:t>
      </w:r>
    </w:p>
    <w:p w14:paraId="38AA2397" w14:textId="77777777" w:rsidR="007D463B" w:rsidRDefault="007D463B" w:rsidP="007D463B">
      <w:pPr>
        <w:pStyle w:val="xmsolistparagraph"/>
        <w:spacing w:before="0" w:beforeAutospacing="0" w:after="0" w:afterAutospacing="0"/>
        <w:ind w:left="720"/>
      </w:pPr>
      <w:r>
        <w:rPr>
          <w:rFonts w:ascii="Calibri" w:hAnsi="Calibri" w:cs="Calibri"/>
          <w:color w:val="000000"/>
        </w:rPr>
        <w:t> </w:t>
      </w:r>
    </w:p>
    <w:p w14:paraId="7224337D" w14:textId="77777777" w:rsidR="007D463B" w:rsidRDefault="007D463B" w:rsidP="007D463B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Sunday, November 5, 1:00–3:30 pm, </w:t>
      </w:r>
      <w:r>
        <w:rPr>
          <w:rFonts w:ascii="Calibri" w:eastAsia="Times New Roman" w:hAnsi="Calibri" w:cs="Calibri"/>
        </w:rPr>
        <w:t>v</w:t>
      </w:r>
      <w:r>
        <w:rPr>
          <w:rFonts w:ascii="Calibri" w:eastAsia="Times New Roman" w:hAnsi="Calibri" w:cs="Calibri"/>
          <w:color w:val="000000"/>
        </w:rPr>
        <w:t>isit to Des Moines Zen Center,</w:t>
      </w:r>
      <w:r>
        <w:rPr>
          <w:rStyle w:val="apple-converted-space"/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6901 SW 14th St, Des Moines: open-house; reception; tours of center.</w:t>
      </w:r>
    </w:p>
    <w:p w14:paraId="71D8483B" w14:textId="77777777" w:rsidR="007D463B" w:rsidRDefault="007D463B" w:rsidP="007D463B">
      <w:pPr>
        <w:pStyle w:val="xmsolistparagraph"/>
        <w:spacing w:before="0" w:beforeAutospacing="0" w:after="0" w:afterAutospacing="0"/>
        <w:ind w:left="360"/>
      </w:pPr>
      <w:r>
        <w:rPr>
          <w:rFonts w:ascii="Calibri" w:hAnsi="Calibri" w:cs="Calibri"/>
          <w:color w:val="000000"/>
        </w:rPr>
        <w:t> </w:t>
      </w:r>
    </w:p>
    <w:p w14:paraId="20ED5462" w14:textId="1157E929" w:rsidR="007D463B" w:rsidRDefault="007D463B" w:rsidP="007D463B">
      <w:pPr>
        <w:pStyle w:val="ListParagraph"/>
        <w:numPr>
          <w:ilvl w:val="0"/>
          <w:numId w:val="6"/>
        </w:numPr>
      </w:pPr>
      <w:r w:rsidRPr="007D463B">
        <w:rPr>
          <w:rFonts w:eastAsia="Times New Roman"/>
          <w:color w:val="000000"/>
        </w:rPr>
        <w:lastRenderedPageBreak/>
        <w:t>Saturday, December 2, 9:00 am–12:00 pm, Meditation Fair and Workshop, Drake University, Meredith Hall: guided-meditation sessions by instructors of many different religions and spiritual traditions and techniques; panel discussion and Q&amp;A to follow.</w:t>
      </w:r>
      <w:r w:rsidRPr="007D463B">
        <w:rPr>
          <w:rStyle w:val="apple-converted-space"/>
          <w:rFonts w:eastAsia="Times New Roman"/>
          <w:color w:val="000000"/>
        </w:rPr>
        <w:t> </w:t>
      </w:r>
    </w:p>
    <w:sectPr w:rsidR="007D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00B4"/>
    <w:multiLevelType w:val="multilevel"/>
    <w:tmpl w:val="60F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463222"/>
    <w:multiLevelType w:val="hybridMultilevel"/>
    <w:tmpl w:val="1578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663A9"/>
    <w:multiLevelType w:val="hybridMultilevel"/>
    <w:tmpl w:val="2BD2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A712D"/>
    <w:multiLevelType w:val="multilevel"/>
    <w:tmpl w:val="29B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DF39F2"/>
    <w:multiLevelType w:val="multilevel"/>
    <w:tmpl w:val="8508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50432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3816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431319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563263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84167575">
    <w:abstractNumId w:val="2"/>
  </w:num>
  <w:num w:numId="6" w16cid:durableId="119685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3B"/>
    <w:rsid w:val="002C4B5F"/>
    <w:rsid w:val="00470A21"/>
    <w:rsid w:val="007D463B"/>
    <w:rsid w:val="00A533F2"/>
    <w:rsid w:val="00C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2B6E"/>
  <w15:chartTrackingRefBased/>
  <w15:docId w15:val="{91084958-4DBF-40D1-B043-60276FB9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3B"/>
    <w:pPr>
      <w:spacing w:after="0" w:line="240" w:lineRule="auto"/>
      <w:ind w:left="720"/>
      <w:contextualSpacing/>
    </w:pPr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xmsolistparagraph">
    <w:name w:val="xmsolistparagraph"/>
    <w:basedOn w:val="Normal"/>
    <w:rsid w:val="007D46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7D463B"/>
  </w:style>
  <w:style w:type="character" w:customStyle="1" w:styleId="a-size-extra-large">
    <w:name w:val="a-size-extra-large"/>
    <w:basedOn w:val="DefaultParagraphFont"/>
    <w:rsid w:val="007D463B"/>
  </w:style>
  <w:style w:type="character" w:customStyle="1" w:styleId="xa-size-extra-large">
    <w:name w:val="xa-size-extra-large"/>
    <w:basedOn w:val="DefaultParagraphFont"/>
    <w:rsid w:val="007D463B"/>
  </w:style>
  <w:style w:type="character" w:styleId="Emphasis">
    <w:name w:val="Emphasis"/>
    <w:basedOn w:val="DefaultParagraphFont"/>
    <w:uiPriority w:val="20"/>
    <w:qFormat/>
    <w:rsid w:val="007D4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</dc:creator>
  <cp:keywords/>
  <dc:description/>
  <cp:lastModifiedBy>Cort, Lisa</cp:lastModifiedBy>
  <cp:revision>2</cp:revision>
  <dcterms:created xsi:type="dcterms:W3CDTF">2023-09-05T13:07:00Z</dcterms:created>
  <dcterms:modified xsi:type="dcterms:W3CDTF">2023-09-05T13:11:00Z</dcterms:modified>
</cp:coreProperties>
</file>