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303F8E">
        <w:rPr>
          <w:rFonts w:ascii="Arial" w:hAnsi="Arial" w:cs="Arial"/>
          <w:b/>
          <w:bCs/>
          <w:sz w:val="28"/>
        </w:rPr>
        <w:t>September 13</w:t>
      </w:r>
      <w:r w:rsidR="0086296C">
        <w:rPr>
          <w:rFonts w:ascii="Arial" w:hAnsi="Arial" w:cs="Arial"/>
          <w:b/>
          <w:bCs/>
          <w:sz w:val="28"/>
        </w:rPr>
        <w:t>, 2018</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4F6F20" w:rsidRDefault="00303F8E" w:rsidP="004F6F20">
      <w:pPr>
        <w:numPr>
          <w:ilvl w:val="0"/>
          <w:numId w:val="1"/>
        </w:numPr>
        <w:overflowPunct w:val="0"/>
        <w:autoSpaceDE w:val="0"/>
        <w:autoSpaceDN w:val="0"/>
        <w:adjustRightInd w:val="0"/>
        <w:rPr>
          <w:bCs/>
          <w:sz w:val="23"/>
          <w:szCs w:val="23"/>
        </w:rPr>
      </w:pPr>
      <w:r w:rsidRPr="00303F8E">
        <w:rPr>
          <w:bCs/>
          <w:sz w:val="23"/>
          <w:szCs w:val="23"/>
        </w:rPr>
        <w:t>Betty Devine</w:t>
      </w:r>
      <w:r w:rsidR="00F46816" w:rsidRPr="00303F8E">
        <w:rPr>
          <w:bCs/>
          <w:sz w:val="23"/>
          <w:szCs w:val="23"/>
        </w:rPr>
        <w:t xml:space="preserve"> </w:t>
      </w:r>
      <w:r w:rsidR="00F01B68" w:rsidRPr="00303F8E">
        <w:rPr>
          <w:bCs/>
          <w:sz w:val="23"/>
          <w:szCs w:val="23"/>
        </w:rPr>
        <w:t>called the meeting to order at 10:0</w:t>
      </w:r>
      <w:r w:rsidRPr="00303F8E">
        <w:rPr>
          <w:bCs/>
          <w:sz w:val="23"/>
          <w:szCs w:val="23"/>
        </w:rPr>
        <w:t>4</w:t>
      </w:r>
      <w:r w:rsidR="00F01B68" w:rsidRPr="00303F8E">
        <w:rPr>
          <w:bCs/>
          <w:sz w:val="23"/>
          <w:szCs w:val="23"/>
        </w:rPr>
        <w:t xml:space="preserve"> am</w:t>
      </w:r>
      <w:r w:rsidR="00F46816" w:rsidRPr="00303F8E">
        <w:rPr>
          <w:bCs/>
          <w:sz w:val="23"/>
          <w:szCs w:val="23"/>
        </w:rPr>
        <w:t xml:space="preserve">.  Also present were </w:t>
      </w:r>
      <w:r w:rsidRPr="00303F8E">
        <w:rPr>
          <w:bCs/>
          <w:sz w:val="23"/>
          <w:szCs w:val="23"/>
        </w:rPr>
        <w:t xml:space="preserve">Kelly Cox sitting in for </w:t>
      </w:r>
      <w:r w:rsidR="00F46816" w:rsidRPr="00303F8E">
        <w:rPr>
          <w:bCs/>
          <w:sz w:val="23"/>
          <w:szCs w:val="23"/>
        </w:rPr>
        <w:t xml:space="preserve">Chad Jensen, </w:t>
      </w:r>
      <w:r w:rsidRPr="00303F8E">
        <w:rPr>
          <w:bCs/>
          <w:sz w:val="23"/>
          <w:szCs w:val="23"/>
        </w:rPr>
        <w:t xml:space="preserve">Kevin Brownell sitting in for </w:t>
      </w:r>
      <w:r w:rsidR="00F46816" w:rsidRPr="00303F8E">
        <w:rPr>
          <w:bCs/>
          <w:sz w:val="23"/>
          <w:szCs w:val="23"/>
        </w:rPr>
        <w:t xml:space="preserve">Jim Ward, </w:t>
      </w:r>
      <w:proofErr w:type="spellStart"/>
      <w:r w:rsidRPr="00303F8E">
        <w:rPr>
          <w:bCs/>
          <w:sz w:val="23"/>
          <w:szCs w:val="23"/>
        </w:rPr>
        <w:t>Nikolle</w:t>
      </w:r>
      <w:proofErr w:type="spellEnd"/>
      <w:r w:rsidRPr="00303F8E">
        <w:rPr>
          <w:bCs/>
          <w:sz w:val="23"/>
          <w:szCs w:val="23"/>
        </w:rPr>
        <w:t xml:space="preserve"> Ross</w:t>
      </w:r>
      <w:r w:rsidR="00F46816" w:rsidRPr="00303F8E">
        <w:rPr>
          <w:bCs/>
          <w:sz w:val="23"/>
          <w:szCs w:val="23"/>
        </w:rPr>
        <w:t xml:space="preserve"> and Teresa Burke.  </w:t>
      </w:r>
      <w:r w:rsidR="00D27C9B" w:rsidRPr="00303F8E">
        <w:rPr>
          <w:bCs/>
          <w:sz w:val="23"/>
          <w:szCs w:val="23"/>
        </w:rPr>
        <w:t xml:space="preserve">  Jordan Kauffman was also in attendance for the two CPPC-related topics.</w:t>
      </w:r>
      <w:r w:rsidR="00E84911" w:rsidRPr="00303F8E">
        <w:rPr>
          <w:bCs/>
          <w:sz w:val="23"/>
          <w:szCs w:val="23"/>
        </w:rPr>
        <w:t xml:space="preserve">  </w:t>
      </w:r>
      <w:r w:rsidR="00132EA6">
        <w:rPr>
          <w:bCs/>
          <w:sz w:val="23"/>
          <w:szCs w:val="23"/>
        </w:rPr>
        <w:t>Absent were Mike McInroy and Darin Thompson.</w:t>
      </w:r>
    </w:p>
    <w:p w:rsidR="00303F8E" w:rsidRPr="00303F8E" w:rsidRDefault="00303F8E" w:rsidP="00303F8E">
      <w:pPr>
        <w:overflowPunct w:val="0"/>
        <w:autoSpaceDE w:val="0"/>
        <w:autoSpaceDN w:val="0"/>
        <w:adjustRightInd w:val="0"/>
        <w:ind w:left="720"/>
        <w:rPr>
          <w:bCs/>
          <w:sz w:val="23"/>
          <w:szCs w:val="23"/>
        </w:rPr>
      </w:pPr>
    </w:p>
    <w:p w:rsidR="00F51C7D" w:rsidRPr="005506ED" w:rsidRDefault="00F51C7D" w:rsidP="00DF3A4C">
      <w:pPr>
        <w:numPr>
          <w:ilvl w:val="0"/>
          <w:numId w:val="1"/>
        </w:numPr>
        <w:overflowPunct w:val="0"/>
        <w:autoSpaceDE w:val="0"/>
        <w:autoSpaceDN w:val="0"/>
        <w:adjustRightInd w:val="0"/>
        <w:rPr>
          <w:bCs/>
          <w:sz w:val="23"/>
          <w:szCs w:val="23"/>
        </w:rPr>
      </w:pPr>
      <w:r w:rsidRPr="005506ED">
        <w:rPr>
          <w:bCs/>
          <w:sz w:val="23"/>
          <w:szCs w:val="23"/>
        </w:rPr>
        <w:t>The</w:t>
      </w:r>
      <w:r w:rsidR="00303F8E">
        <w:rPr>
          <w:bCs/>
          <w:sz w:val="23"/>
          <w:szCs w:val="23"/>
        </w:rPr>
        <w:t xml:space="preserve"> August 9, 2018 </w:t>
      </w:r>
      <w:r w:rsidR="00E958AD" w:rsidRPr="005506ED">
        <w:rPr>
          <w:bCs/>
          <w:sz w:val="23"/>
          <w:szCs w:val="23"/>
        </w:rPr>
        <w:t xml:space="preserve">minutes were </w:t>
      </w:r>
      <w:r w:rsidR="00303F8E">
        <w:rPr>
          <w:bCs/>
          <w:sz w:val="23"/>
          <w:szCs w:val="23"/>
        </w:rPr>
        <w:t>available for review</w:t>
      </w:r>
      <w:r w:rsidR="00E958AD" w:rsidRPr="005506ED">
        <w:rPr>
          <w:bCs/>
          <w:sz w:val="23"/>
          <w:szCs w:val="23"/>
        </w:rPr>
        <w:t xml:space="preserve">. </w:t>
      </w:r>
      <w:r w:rsidR="00A14302" w:rsidRPr="005506ED">
        <w:rPr>
          <w:bCs/>
          <w:sz w:val="23"/>
          <w:szCs w:val="23"/>
        </w:rPr>
        <w:t xml:space="preserve"> </w:t>
      </w:r>
      <w:proofErr w:type="spellStart"/>
      <w:r w:rsidR="00303F8E">
        <w:rPr>
          <w:bCs/>
          <w:sz w:val="23"/>
          <w:szCs w:val="23"/>
        </w:rPr>
        <w:t>Nikolle</w:t>
      </w:r>
      <w:proofErr w:type="spellEnd"/>
      <w:r w:rsidR="00E958AD" w:rsidRPr="005506ED">
        <w:rPr>
          <w:bCs/>
          <w:sz w:val="23"/>
          <w:szCs w:val="23"/>
        </w:rPr>
        <w:t xml:space="preserve"> moved</w:t>
      </w:r>
      <w:r w:rsidRPr="005506ED">
        <w:rPr>
          <w:bCs/>
          <w:sz w:val="23"/>
          <w:szCs w:val="23"/>
        </w:rPr>
        <w:t xml:space="preserve"> to </w:t>
      </w:r>
      <w:r w:rsidR="00C42D28">
        <w:rPr>
          <w:bCs/>
          <w:sz w:val="23"/>
          <w:szCs w:val="23"/>
        </w:rPr>
        <w:t>table approval of</w:t>
      </w:r>
      <w:r w:rsidRPr="005506ED">
        <w:rPr>
          <w:bCs/>
          <w:sz w:val="23"/>
          <w:szCs w:val="23"/>
        </w:rPr>
        <w:t xml:space="preserve"> the</w:t>
      </w:r>
      <w:r w:rsidR="00303F8E">
        <w:rPr>
          <w:bCs/>
          <w:sz w:val="23"/>
          <w:szCs w:val="23"/>
        </w:rPr>
        <w:t>se</w:t>
      </w:r>
      <w:r w:rsidRPr="005506ED">
        <w:rPr>
          <w:bCs/>
          <w:sz w:val="23"/>
          <w:szCs w:val="23"/>
        </w:rPr>
        <w:t xml:space="preserve"> minutes </w:t>
      </w:r>
      <w:r w:rsidR="00303F8E">
        <w:rPr>
          <w:bCs/>
          <w:sz w:val="23"/>
          <w:szCs w:val="23"/>
        </w:rPr>
        <w:t xml:space="preserve">as well as the June 14, 2018 minutes, </w:t>
      </w:r>
      <w:r w:rsidR="00C42D28">
        <w:rPr>
          <w:bCs/>
          <w:sz w:val="23"/>
          <w:szCs w:val="23"/>
        </w:rPr>
        <w:t xml:space="preserve">since there were not enough attendees available to vote on the accuracy of the minutes.  </w:t>
      </w:r>
      <w:r w:rsidR="00303F8E">
        <w:rPr>
          <w:bCs/>
          <w:sz w:val="23"/>
          <w:szCs w:val="23"/>
        </w:rPr>
        <w:t>Kelly</w:t>
      </w:r>
      <w:r w:rsidR="00E958AD" w:rsidRPr="005506ED">
        <w:rPr>
          <w:bCs/>
          <w:sz w:val="23"/>
          <w:szCs w:val="23"/>
        </w:rPr>
        <w:t xml:space="preserve"> </w:t>
      </w:r>
      <w:r w:rsidRPr="005506ED">
        <w:rPr>
          <w:bCs/>
          <w:sz w:val="23"/>
          <w:szCs w:val="23"/>
        </w:rPr>
        <w:t xml:space="preserve">seconded.  The motion </w:t>
      </w:r>
      <w:r w:rsidR="00C42D28">
        <w:rPr>
          <w:bCs/>
          <w:sz w:val="23"/>
          <w:szCs w:val="23"/>
        </w:rPr>
        <w:t xml:space="preserve">to table approval of the </w:t>
      </w:r>
      <w:r w:rsidR="00303F8E">
        <w:rPr>
          <w:bCs/>
          <w:sz w:val="23"/>
          <w:szCs w:val="23"/>
        </w:rPr>
        <w:t xml:space="preserve">August 9, 2018, and the </w:t>
      </w:r>
      <w:r w:rsidR="00C42D28">
        <w:rPr>
          <w:bCs/>
          <w:sz w:val="23"/>
          <w:szCs w:val="23"/>
        </w:rPr>
        <w:t xml:space="preserve">June 14, 2018 minutes </w:t>
      </w:r>
      <w:r w:rsidR="00303F8E">
        <w:rPr>
          <w:bCs/>
          <w:sz w:val="23"/>
          <w:szCs w:val="23"/>
        </w:rPr>
        <w:t xml:space="preserve">until the next Executive Committee meeting </w:t>
      </w:r>
      <w:r w:rsidRPr="005506ED">
        <w:rPr>
          <w:bCs/>
          <w:sz w:val="23"/>
          <w:szCs w:val="23"/>
        </w:rPr>
        <w:t>was carried.</w:t>
      </w:r>
    </w:p>
    <w:p w:rsidR="009018AC" w:rsidRPr="005506ED" w:rsidRDefault="009018AC" w:rsidP="009018AC">
      <w:pPr>
        <w:overflowPunct w:val="0"/>
        <w:autoSpaceDE w:val="0"/>
        <w:autoSpaceDN w:val="0"/>
        <w:adjustRightInd w:val="0"/>
        <w:rPr>
          <w:bCs/>
          <w:sz w:val="23"/>
          <w:szCs w:val="23"/>
        </w:rPr>
      </w:pPr>
    </w:p>
    <w:p w:rsidR="00E3618D" w:rsidRDefault="00E3618D" w:rsidP="00F424ED">
      <w:pPr>
        <w:pStyle w:val="ListParagraph"/>
        <w:numPr>
          <w:ilvl w:val="0"/>
          <w:numId w:val="1"/>
        </w:numPr>
        <w:overflowPunct w:val="0"/>
        <w:autoSpaceDE w:val="0"/>
        <w:autoSpaceDN w:val="0"/>
        <w:adjustRightInd w:val="0"/>
        <w:rPr>
          <w:bCs/>
          <w:sz w:val="23"/>
          <w:szCs w:val="23"/>
        </w:rPr>
      </w:pPr>
      <w:r>
        <w:rPr>
          <w:bCs/>
          <w:sz w:val="23"/>
          <w:szCs w:val="23"/>
        </w:rPr>
        <w:t>The FY19 Budget was reviewed.</w:t>
      </w:r>
      <w:r w:rsidR="00303F8E">
        <w:rPr>
          <w:bCs/>
          <w:sz w:val="23"/>
          <w:szCs w:val="23"/>
        </w:rPr>
        <w:t xml:space="preserve">  The Board was made aware that July and August GAX received to date cannot yet be forwarded to Accounting for payment until certain new contract and renewal items are received back as copies of those must accompany the first GAX of the new fiscal year.</w:t>
      </w:r>
      <w:r>
        <w:rPr>
          <w:bCs/>
          <w:sz w:val="23"/>
          <w:szCs w:val="23"/>
        </w:rPr>
        <w:t xml:space="preserve">  </w:t>
      </w:r>
    </w:p>
    <w:p w:rsidR="00E3618D" w:rsidRPr="00E3618D" w:rsidRDefault="00E3618D" w:rsidP="00E3618D">
      <w:pPr>
        <w:pStyle w:val="ListParagraph"/>
        <w:rPr>
          <w:bCs/>
          <w:sz w:val="23"/>
          <w:szCs w:val="23"/>
        </w:rPr>
      </w:pPr>
    </w:p>
    <w:p w:rsidR="00E84911" w:rsidRDefault="00F46816" w:rsidP="00303F8E">
      <w:pPr>
        <w:pStyle w:val="ListParagraph"/>
        <w:numPr>
          <w:ilvl w:val="0"/>
          <w:numId w:val="1"/>
        </w:numPr>
        <w:overflowPunct w:val="0"/>
        <w:autoSpaceDE w:val="0"/>
        <w:autoSpaceDN w:val="0"/>
        <w:adjustRightInd w:val="0"/>
        <w:rPr>
          <w:bCs/>
          <w:sz w:val="23"/>
          <w:szCs w:val="23"/>
        </w:rPr>
      </w:pPr>
      <w:r>
        <w:rPr>
          <w:bCs/>
          <w:sz w:val="23"/>
          <w:szCs w:val="23"/>
        </w:rPr>
        <w:t xml:space="preserve">Discussion and </w:t>
      </w:r>
      <w:r w:rsidR="004F6F20">
        <w:rPr>
          <w:bCs/>
          <w:sz w:val="23"/>
          <w:szCs w:val="23"/>
        </w:rPr>
        <w:t>vote</w:t>
      </w:r>
      <w:r w:rsidR="00A261C2">
        <w:rPr>
          <w:bCs/>
          <w:sz w:val="23"/>
          <w:szCs w:val="23"/>
        </w:rPr>
        <w:t xml:space="preserve">: </w:t>
      </w:r>
      <w:r w:rsidR="00303F8E">
        <w:rPr>
          <w:bCs/>
          <w:sz w:val="23"/>
          <w:szCs w:val="23"/>
        </w:rPr>
        <w:t xml:space="preserve">Possible change of use of FY17 </w:t>
      </w:r>
      <w:proofErr w:type="spellStart"/>
      <w:r w:rsidR="00303F8E">
        <w:rPr>
          <w:bCs/>
          <w:sz w:val="23"/>
          <w:szCs w:val="23"/>
        </w:rPr>
        <w:t>Decat</w:t>
      </w:r>
      <w:proofErr w:type="spellEnd"/>
      <w:r w:rsidR="00303F8E">
        <w:rPr>
          <w:bCs/>
          <w:sz w:val="23"/>
          <w:szCs w:val="23"/>
        </w:rPr>
        <w:t xml:space="preserve"> unencumbered funds:</w:t>
      </w:r>
    </w:p>
    <w:p w:rsidR="00303F8E" w:rsidRDefault="00303F8E" w:rsidP="00303F8E">
      <w:pPr>
        <w:pStyle w:val="ListParagraph"/>
        <w:numPr>
          <w:ilvl w:val="1"/>
          <w:numId w:val="1"/>
        </w:numPr>
        <w:overflowPunct w:val="0"/>
        <w:autoSpaceDE w:val="0"/>
        <w:autoSpaceDN w:val="0"/>
        <w:adjustRightInd w:val="0"/>
        <w:rPr>
          <w:bCs/>
          <w:sz w:val="23"/>
          <w:szCs w:val="23"/>
        </w:rPr>
      </w:pPr>
      <w:r>
        <w:rPr>
          <w:bCs/>
          <w:sz w:val="23"/>
          <w:szCs w:val="23"/>
        </w:rPr>
        <w:t xml:space="preserve">The Board was informed of possible alternative use of the FY17 </w:t>
      </w:r>
      <w:proofErr w:type="spellStart"/>
      <w:r>
        <w:rPr>
          <w:bCs/>
          <w:sz w:val="23"/>
          <w:szCs w:val="23"/>
        </w:rPr>
        <w:t>Decat</w:t>
      </w:r>
      <w:proofErr w:type="spellEnd"/>
      <w:r>
        <w:rPr>
          <w:bCs/>
          <w:sz w:val="23"/>
          <w:szCs w:val="23"/>
        </w:rPr>
        <w:t xml:space="preserve"> unencumbered funds from what was voted on in the last meeting.  However, since there are no DHS representatives present in this Board meeting, that discussion would need to be tabled.</w:t>
      </w:r>
    </w:p>
    <w:p w:rsidR="00303F8E" w:rsidRPr="00303F8E" w:rsidRDefault="00303F8E" w:rsidP="00303F8E">
      <w:pPr>
        <w:pStyle w:val="ListParagraph"/>
        <w:numPr>
          <w:ilvl w:val="1"/>
          <w:numId w:val="1"/>
        </w:numPr>
        <w:overflowPunct w:val="0"/>
        <w:autoSpaceDE w:val="0"/>
        <w:autoSpaceDN w:val="0"/>
        <w:adjustRightInd w:val="0"/>
        <w:rPr>
          <w:bCs/>
          <w:sz w:val="23"/>
          <w:szCs w:val="23"/>
        </w:rPr>
      </w:pPr>
      <w:proofErr w:type="spellStart"/>
      <w:r>
        <w:rPr>
          <w:bCs/>
          <w:sz w:val="23"/>
          <w:szCs w:val="23"/>
        </w:rPr>
        <w:t>Nikolle</w:t>
      </w:r>
      <w:proofErr w:type="spellEnd"/>
      <w:r>
        <w:rPr>
          <w:bCs/>
          <w:sz w:val="23"/>
          <w:szCs w:val="23"/>
        </w:rPr>
        <w:t xml:space="preserve"> moved to table this discussion and vote until the next Board meeting. Kelly seconded and the motion was carried.</w:t>
      </w:r>
    </w:p>
    <w:p w:rsidR="00F424ED" w:rsidRDefault="00F424ED" w:rsidP="00F424ED">
      <w:pPr>
        <w:overflowPunct w:val="0"/>
        <w:autoSpaceDE w:val="0"/>
        <w:autoSpaceDN w:val="0"/>
        <w:adjustRightInd w:val="0"/>
        <w:rPr>
          <w:bCs/>
          <w:sz w:val="23"/>
          <w:szCs w:val="23"/>
        </w:rPr>
      </w:pPr>
    </w:p>
    <w:p w:rsidR="00E84911" w:rsidRDefault="00F424ED" w:rsidP="00303F8E">
      <w:pPr>
        <w:pStyle w:val="ListParagraph"/>
        <w:numPr>
          <w:ilvl w:val="0"/>
          <w:numId w:val="1"/>
        </w:numPr>
        <w:overflowPunct w:val="0"/>
        <w:autoSpaceDE w:val="0"/>
        <w:autoSpaceDN w:val="0"/>
        <w:adjustRightInd w:val="0"/>
        <w:rPr>
          <w:bCs/>
          <w:sz w:val="23"/>
          <w:szCs w:val="23"/>
        </w:rPr>
      </w:pPr>
      <w:r>
        <w:rPr>
          <w:bCs/>
          <w:sz w:val="23"/>
          <w:szCs w:val="23"/>
        </w:rPr>
        <w:t xml:space="preserve">Discussion and vote: </w:t>
      </w:r>
      <w:r w:rsidR="00303F8E">
        <w:rPr>
          <w:bCs/>
          <w:sz w:val="23"/>
          <w:szCs w:val="23"/>
        </w:rPr>
        <w:t xml:space="preserve">Review and accept the FY19 Polk </w:t>
      </w:r>
      <w:proofErr w:type="spellStart"/>
      <w:r w:rsidR="00303F8E">
        <w:rPr>
          <w:bCs/>
          <w:sz w:val="23"/>
          <w:szCs w:val="23"/>
        </w:rPr>
        <w:t>Decat</w:t>
      </w:r>
      <w:proofErr w:type="spellEnd"/>
      <w:r w:rsidR="00303F8E">
        <w:rPr>
          <w:bCs/>
          <w:sz w:val="23"/>
          <w:szCs w:val="23"/>
        </w:rPr>
        <w:t xml:space="preserve"> Annual Service Plan.</w:t>
      </w:r>
    </w:p>
    <w:p w:rsidR="00303F8E" w:rsidRDefault="006C0A1F" w:rsidP="00303F8E">
      <w:pPr>
        <w:pStyle w:val="ListParagraph"/>
        <w:numPr>
          <w:ilvl w:val="1"/>
          <w:numId w:val="1"/>
        </w:numPr>
        <w:overflowPunct w:val="0"/>
        <w:autoSpaceDE w:val="0"/>
        <w:autoSpaceDN w:val="0"/>
        <w:adjustRightInd w:val="0"/>
        <w:rPr>
          <w:bCs/>
          <w:sz w:val="23"/>
          <w:szCs w:val="23"/>
        </w:rPr>
      </w:pPr>
      <w:r>
        <w:rPr>
          <w:bCs/>
          <w:sz w:val="23"/>
          <w:szCs w:val="23"/>
        </w:rPr>
        <w:t xml:space="preserve">The FY19 Polk </w:t>
      </w:r>
      <w:proofErr w:type="spellStart"/>
      <w:r>
        <w:rPr>
          <w:bCs/>
          <w:sz w:val="23"/>
          <w:szCs w:val="23"/>
        </w:rPr>
        <w:t>Decat</w:t>
      </w:r>
      <w:proofErr w:type="spellEnd"/>
      <w:r>
        <w:rPr>
          <w:bCs/>
          <w:sz w:val="23"/>
          <w:szCs w:val="23"/>
        </w:rPr>
        <w:t xml:space="preserve"> Annual Service Plan was shared with the Board via email on September 6, 2018, and paper copies provided for review during the meeting.  The Board was reminded that the </w:t>
      </w:r>
      <w:proofErr w:type="spellStart"/>
      <w:r>
        <w:rPr>
          <w:bCs/>
          <w:sz w:val="23"/>
          <w:szCs w:val="23"/>
        </w:rPr>
        <w:t>Decategorization</w:t>
      </w:r>
      <w:proofErr w:type="spellEnd"/>
      <w:r>
        <w:rPr>
          <w:bCs/>
          <w:sz w:val="23"/>
          <w:szCs w:val="23"/>
        </w:rPr>
        <w:t xml:space="preserve"> Handbook indicates that the two required annual reports come from the </w:t>
      </w:r>
      <w:proofErr w:type="spellStart"/>
      <w:r>
        <w:rPr>
          <w:bCs/>
          <w:sz w:val="23"/>
          <w:szCs w:val="23"/>
        </w:rPr>
        <w:t>Decat</w:t>
      </w:r>
      <w:proofErr w:type="spellEnd"/>
      <w:r>
        <w:rPr>
          <w:bCs/>
          <w:sz w:val="23"/>
          <w:szCs w:val="23"/>
        </w:rPr>
        <w:t xml:space="preserve"> Board.  Jordan and Teresa fielded questions about the report.</w:t>
      </w:r>
    </w:p>
    <w:p w:rsidR="006C0A1F" w:rsidRDefault="006C0A1F" w:rsidP="00303F8E">
      <w:pPr>
        <w:pStyle w:val="ListParagraph"/>
        <w:numPr>
          <w:ilvl w:val="1"/>
          <w:numId w:val="1"/>
        </w:numPr>
        <w:overflowPunct w:val="0"/>
        <w:autoSpaceDE w:val="0"/>
        <w:autoSpaceDN w:val="0"/>
        <w:adjustRightInd w:val="0"/>
        <w:rPr>
          <w:bCs/>
          <w:sz w:val="23"/>
          <w:szCs w:val="23"/>
        </w:rPr>
      </w:pPr>
      <w:r>
        <w:rPr>
          <w:bCs/>
          <w:sz w:val="23"/>
          <w:szCs w:val="23"/>
        </w:rPr>
        <w:t>Kevin moved to accept the report as written.  Kelly seconded and the motion was carried.</w:t>
      </w:r>
    </w:p>
    <w:p w:rsidR="00F424ED" w:rsidRDefault="00F424ED" w:rsidP="00F424ED">
      <w:pPr>
        <w:overflowPunct w:val="0"/>
        <w:autoSpaceDE w:val="0"/>
        <w:autoSpaceDN w:val="0"/>
        <w:adjustRightInd w:val="0"/>
        <w:rPr>
          <w:bCs/>
          <w:sz w:val="23"/>
          <w:szCs w:val="23"/>
        </w:rPr>
      </w:pPr>
    </w:p>
    <w:p w:rsidR="00E174F3" w:rsidRDefault="00F424ED" w:rsidP="00CF7DA1">
      <w:pPr>
        <w:pStyle w:val="ListParagraph"/>
        <w:numPr>
          <w:ilvl w:val="0"/>
          <w:numId w:val="1"/>
        </w:numPr>
        <w:overflowPunct w:val="0"/>
        <w:autoSpaceDE w:val="0"/>
        <w:autoSpaceDN w:val="0"/>
        <w:adjustRightInd w:val="0"/>
        <w:rPr>
          <w:bCs/>
          <w:sz w:val="23"/>
          <w:szCs w:val="23"/>
        </w:rPr>
      </w:pPr>
      <w:r>
        <w:rPr>
          <w:bCs/>
          <w:sz w:val="23"/>
          <w:szCs w:val="23"/>
        </w:rPr>
        <w:t xml:space="preserve">Discussion and vote: </w:t>
      </w:r>
      <w:r w:rsidR="00CF7DA1">
        <w:rPr>
          <w:bCs/>
          <w:sz w:val="23"/>
          <w:szCs w:val="23"/>
        </w:rPr>
        <w:t>Review and approve revised budget and proposal for CPPC AmeriCorps member for Polk County.</w:t>
      </w:r>
    </w:p>
    <w:p w:rsidR="00CF7DA1" w:rsidRDefault="00CF7DA1" w:rsidP="00CF7DA1">
      <w:pPr>
        <w:pStyle w:val="ListParagraph"/>
        <w:numPr>
          <w:ilvl w:val="1"/>
          <w:numId w:val="1"/>
        </w:numPr>
        <w:overflowPunct w:val="0"/>
        <w:autoSpaceDE w:val="0"/>
        <w:autoSpaceDN w:val="0"/>
        <w:adjustRightInd w:val="0"/>
        <w:rPr>
          <w:bCs/>
          <w:sz w:val="23"/>
          <w:szCs w:val="23"/>
        </w:rPr>
      </w:pPr>
      <w:r>
        <w:rPr>
          <w:bCs/>
          <w:sz w:val="23"/>
          <w:szCs w:val="23"/>
        </w:rPr>
        <w:t xml:space="preserve">Jordan provided copies of the AmeriCorps contracts and budget to the board, including a narrative of the budget.  Although the AmeriCorps position was approved by the Board in the August 9, 2018, Board meeting, the person who was planned for the position found full-time employment elsewhere which was very well suited to her skill-set.  Another candidate </w:t>
      </w:r>
      <w:r>
        <w:rPr>
          <w:bCs/>
          <w:sz w:val="23"/>
          <w:szCs w:val="23"/>
        </w:rPr>
        <w:lastRenderedPageBreak/>
        <w:t>is very interested but he requires training and coaching to become a certified Family Team Decision Making Meeting Facilitator.  The budget was adjusted to reflect this change.</w:t>
      </w:r>
    </w:p>
    <w:p w:rsidR="00CF7DA1" w:rsidRDefault="00CF7DA1" w:rsidP="00CF7DA1">
      <w:pPr>
        <w:pStyle w:val="ListParagraph"/>
        <w:numPr>
          <w:ilvl w:val="1"/>
          <w:numId w:val="1"/>
        </w:numPr>
        <w:overflowPunct w:val="0"/>
        <w:autoSpaceDE w:val="0"/>
        <w:autoSpaceDN w:val="0"/>
        <w:adjustRightInd w:val="0"/>
        <w:rPr>
          <w:bCs/>
          <w:sz w:val="23"/>
          <w:szCs w:val="23"/>
        </w:rPr>
      </w:pPr>
      <w:r>
        <w:rPr>
          <w:bCs/>
          <w:sz w:val="23"/>
          <w:szCs w:val="23"/>
        </w:rPr>
        <w:t xml:space="preserve">The budget was reviewed and corrected for addition errors.  </w:t>
      </w:r>
    </w:p>
    <w:p w:rsidR="00CF7DA1" w:rsidRDefault="00CF7DA1" w:rsidP="00CF7DA1">
      <w:pPr>
        <w:pStyle w:val="ListParagraph"/>
        <w:numPr>
          <w:ilvl w:val="1"/>
          <w:numId w:val="1"/>
        </w:numPr>
        <w:overflowPunct w:val="0"/>
        <w:autoSpaceDE w:val="0"/>
        <w:autoSpaceDN w:val="0"/>
        <w:adjustRightInd w:val="0"/>
        <w:rPr>
          <w:bCs/>
          <w:sz w:val="23"/>
          <w:szCs w:val="23"/>
        </w:rPr>
      </w:pPr>
      <w:r>
        <w:rPr>
          <w:bCs/>
          <w:sz w:val="23"/>
          <w:szCs w:val="23"/>
        </w:rPr>
        <w:t xml:space="preserve">Kelly moved to approve the new budget with corrections. </w:t>
      </w:r>
      <w:proofErr w:type="spellStart"/>
      <w:r>
        <w:rPr>
          <w:bCs/>
          <w:sz w:val="23"/>
          <w:szCs w:val="23"/>
        </w:rPr>
        <w:t>Nikolle</w:t>
      </w:r>
      <w:proofErr w:type="spellEnd"/>
      <w:r>
        <w:rPr>
          <w:bCs/>
          <w:sz w:val="23"/>
          <w:szCs w:val="23"/>
        </w:rPr>
        <w:t xml:space="preserve"> seconded and the motion was carried.  </w:t>
      </w:r>
    </w:p>
    <w:p w:rsidR="0023512D" w:rsidRDefault="0023512D" w:rsidP="0023512D">
      <w:pPr>
        <w:overflowPunct w:val="0"/>
        <w:autoSpaceDE w:val="0"/>
        <w:autoSpaceDN w:val="0"/>
        <w:adjustRightInd w:val="0"/>
        <w:rPr>
          <w:bCs/>
          <w:sz w:val="23"/>
          <w:szCs w:val="23"/>
        </w:rPr>
      </w:pPr>
    </w:p>
    <w:p w:rsidR="00FA7A88" w:rsidRPr="00CF7DA1" w:rsidRDefault="00CF7DA1" w:rsidP="00CF7DA1">
      <w:pPr>
        <w:pStyle w:val="ListParagraph"/>
        <w:numPr>
          <w:ilvl w:val="0"/>
          <w:numId w:val="1"/>
        </w:numPr>
        <w:overflowPunct w:val="0"/>
        <w:autoSpaceDE w:val="0"/>
        <w:autoSpaceDN w:val="0"/>
        <w:adjustRightInd w:val="0"/>
        <w:rPr>
          <w:bCs/>
          <w:sz w:val="23"/>
          <w:szCs w:val="23"/>
        </w:rPr>
      </w:pPr>
      <w:r>
        <w:rPr>
          <w:bCs/>
          <w:sz w:val="23"/>
          <w:szCs w:val="23"/>
        </w:rPr>
        <w:t>The FY18 final quarterly performance reports were recounted by Jordan.  She prepared a summary document and highlighted some of the great and not-so-great performance responses.  For those contractors where the reports could be more thorough, Jordan has set-up meetings to review the type of information that they should be including in the reports.  She also amended the quarterly reporting forms to include prompts for entering more specific information on numbers and percentages describing each performance measure achievement.</w:t>
      </w:r>
    </w:p>
    <w:p w:rsidR="00EC1B21" w:rsidRDefault="00EC1B21" w:rsidP="00EC1B21">
      <w:pPr>
        <w:overflowPunct w:val="0"/>
        <w:autoSpaceDE w:val="0"/>
        <w:autoSpaceDN w:val="0"/>
        <w:adjustRightInd w:val="0"/>
        <w:rPr>
          <w:bCs/>
          <w:sz w:val="23"/>
          <w:szCs w:val="23"/>
        </w:rPr>
      </w:pPr>
    </w:p>
    <w:p w:rsidR="00EC1B21" w:rsidRDefault="00EC1B21" w:rsidP="00EC1B21">
      <w:pPr>
        <w:pStyle w:val="ListParagraph"/>
        <w:numPr>
          <w:ilvl w:val="0"/>
          <w:numId w:val="1"/>
        </w:numPr>
        <w:overflowPunct w:val="0"/>
        <w:autoSpaceDE w:val="0"/>
        <w:autoSpaceDN w:val="0"/>
        <w:adjustRightInd w:val="0"/>
        <w:rPr>
          <w:bCs/>
          <w:sz w:val="23"/>
          <w:szCs w:val="23"/>
        </w:rPr>
      </w:pPr>
      <w:r>
        <w:rPr>
          <w:bCs/>
          <w:sz w:val="23"/>
          <w:szCs w:val="23"/>
        </w:rPr>
        <w:t>Status of Polk County funds for DCAT5-19-002, Psychological Evaluations.</w:t>
      </w:r>
    </w:p>
    <w:p w:rsidR="0015160A" w:rsidRPr="0015160A" w:rsidRDefault="00CF7DA1" w:rsidP="0015160A">
      <w:pPr>
        <w:pStyle w:val="ListParagraph"/>
        <w:numPr>
          <w:ilvl w:val="1"/>
          <w:numId w:val="1"/>
        </w:numPr>
        <w:overflowPunct w:val="0"/>
        <w:autoSpaceDE w:val="0"/>
        <w:autoSpaceDN w:val="0"/>
        <w:adjustRightInd w:val="0"/>
        <w:rPr>
          <w:bCs/>
          <w:sz w:val="23"/>
          <w:szCs w:val="23"/>
        </w:rPr>
      </w:pPr>
      <w:r>
        <w:rPr>
          <w:bCs/>
          <w:sz w:val="23"/>
          <w:szCs w:val="23"/>
        </w:rPr>
        <w:t>The $30,000.00 of Polk County funds to cover psychological evaluations in Detention has not yet been transferred.  Betty will check on the status of this transfer letter.</w:t>
      </w:r>
    </w:p>
    <w:p w:rsidR="00D644FC" w:rsidRDefault="00D644FC" w:rsidP="00D644FC">
      <w:pPr>
        <w:overflowPunct w:val="0"/>
        <w:autoSpaceDE w:val="0"/>
        <w:autoSpaceDN w:val="0"/>
        <w:adjustRightInd w:val="0"/>
        <w:rPr>
          <w:bCs/>
          <w:sz w:val="23"/>
          <w:szCs w:val="23"/>
        </w:rPr>
      </w:pPr>
    </w:p>
    <w:p w:rsidR="00D644FC" w:rsidRDefault="00D644FC" w:rsidP="00D644FC">
      <w:pPr>
        <w:pStyle w:val="ListParagraph"/>
        <w:numPr>
          <w:ilvl w:val="0"/>
          <w:numId w:val="1"/>
        </w:numPr>
        <w:overflowPunct w:val="0"/>
        <w:autoSpaceDE w:val="0"/>
        <w:autoSpaceDN w:val="0"/>
        <w:adjustRightInd w:val="0"/>
        <w:rPr>
          <w:bCs/>
          <w:sz w:val="23"/>
          <w:szCs w:val="23"/>
        </w:rPr>
      </w:pPr>
      <w:r>
        <w:rPr>
          <w:bCs/>
          <w:sz w:val="23"/>
          <w:szCs w:val="23"/>
        </w:rPr>
        <w:t>Updates:</w:t>
      </w:r>
    </w:p>
    <w:p w:rsidR="00A63CEB" w:rsidRDefault="00A63CEB" w:rsidP="00D644FC">
      <w:pPr>
        <w:pStyle w:val="ListParagraph"/>
        <w:numPr>
          <w:ilvl w:val="1"/>
          <w:numId w:val="1"/>
        </w:numPr>
        <w:overflowPunct w:val="0"/>
        <w:autoSpaceDE w:val="0"/>
        <w:autoSpaceDN w:val="0"/>
        <w:adjustRightInd w:val="0"/>
        <w:rPr>
          <w:bCs/>
          <w:sz w:val="23"/>
          <w:szCs w:val="23"/>
        </w:rPr>
      </w:pPr>
      <w:r>
        <w:rPr>
          <w:bCs/>
          <w:sz w:val="23"/>
          <w:szCs w:val="23"/>
        </w:rPr>
        <w:t>RJCE Activities:</w:t>
      </w:r>
    </w:p>
    <w:p w:rsidR="00A63CEB" w:rsidRDefault="00A63CEB" w:rsidP="00A63CEB">
      <w:pPr>
        <w:pStyle w:val="ListParagraph"/>
        <w:numPr>
          <w:ilvl w:val="2"/>
          <w:numId w:val="1"/>
        </w:numPr>
        <w:overflowPunct w:val="0"/>
        <w:autoSpaceDE w:val="0"/>
        <w:autoSpaceDN w:val="0"/>
        <w:adjustRightInd w:val="0"/>
        <w:rPr>
          <w:bCs/>
          <w:sz w:val="23"/>
          <w:szCs w:val="23"/>
        </w:rPr>
      </w:pPr>
      <w:r>
        <w:rPr>
          <w:bCs/>
          <w:sz w:val="23"/>
          <w:szCs w:val="23"/>
        </w:rPr>
        <w:t>Diamond has finally been able to execute the commencement of the African American Case Review Team (AACRT) for Juvenile Court Services.  This has been in development for almost 2 years and she worked diligently in her short time here to get this accomplished. She is also re-energizing the DHS AACRT and has scheduled trainings for and by the AACRT teams.</w:t>
      </w:r>
    </w:p>
    <w:p w:rsidR="00A63CEB" w:rsidRDefault="00A63CEB" w:rsidP="00A63CEB">
      <w:pPr>
        <w:pStyle w:val="ListParagraph"/>
        <w:numPr>
          <w:ilvl w:val="2"/>
          <w:numId w:val="1"/>
        </w:numPr>
        <w:overflowPunct w:val="0"/>
        <w:autoSpaceDE w:val="0"/>
        <w:autoSpaceDN w:val="0"/>
        <w:adjustRightInd w:val="0"/>
        <w:rPr>
          <w:bCs/>
          <w:sz w:val="23"/>
          <w:szCs w:val="23"/>
        </w:rPr>
      </w:pPr>
      <w:r>
        <w:rPr>
          <w:bCs/>
          <w:sz w:val="23"/>
          <w:szCs w:val="23"/>
        </w:rPr>
        <w:t xml:space="preserve">Diamond was </w:t>
      </w:r>
      <w:proofErr w:type="spellStart"/>
      <w:r>
        <w:rPr>
          <w:bCs/>
          <w:sz w:val="23"/>
          <w:szCs w:val="23"/>
        </w:rPr>
        <w:t>chosed</w:t>
      </w:r>
      <w:proofErr w:type="spellEnd"/>
      <w:r>
        <w:rPr>
          <w:bCs/>
          <w:sz w:val="23"/>
          <w:szCs w:val="23"/>
        </w:rPr>
        <w:t xml:space="preserve"> to be part of the Results Count team and is with Mike McInroy, Chad Jensen, and others attending the related conference in New Orleans this week.</w:t>
      </w:r>
    </w:p>
    <w:p w:rsidR="00A63CEB" w:rsidRDefault="00A63CEB" w:rsidP="00A63CEB">
      <w:pPr>
        <w:pStyle w:val="ListParagraph"/>
        <w:numPr>
          <w:ilvl w:val="2"/>
          <w:numId w:val="1"/>
        </w:numPr>
        <w:overflowPunct w:val="0"/>
        <w:autoSpaceDE w:val="0"/>
        <w:autoSpaceDN w:val="0"/>
        <w:adjustRightInd w:val="0"/>
        <w:rPr>
          <w:bCs/>
          <w:sz w:val="23"/>
          <w:szCs w:val="23"/>
        </w:rPr>
      </w:pPr>
      <w:r>
        <w:rPr>
          <w:bCs/>
          <w:sz w:val="23"/>
          <w:szCs w:val="23"/>
        </w:rPr>
        <w:t>Diamond is working on a Climate Survey for JCS, picking up where the previous RJCE Coordinator left off.</w:t>
      </w:r>
    </w:p>
    <w:p w:rsidR="00A63CEB" w:rsidRDefault="00A63CEB" w:rsidP="00A63CEB">
      <w:pPr>
        <w:pStyle w:val="ListParagraph"/>
        <w:numPr>
          <w:ilvl w:val="1"/>
          <w:numId w:val="1"/>
        </w:numPr>
        <w:overflowPunct w:val="0"/>
        <w:autoSpaceDE w:val="0"/>
        <w:autoSpaceDN w:val="0"/>
        <w:adjustRightInd w:val="0"/>
        <w:rPr>
          <w:bCs/>
          <w:sz w:val="23"/>
          <w:szCs w:val="23"/>
        </w:rPr>
      </w:pPr>
      <w:proofErr w:type="spellStart"/>
      <w:r>
        <w:rPr>
          <w:bCs/>
          <w:sz w:val="23"/>
          <w:szCs w:val="23"/>
        </w:rPr>
        <w:t>Decat</w:t>
      </w:r>
      <w:proofErr w:type="spellEnd"/>
      <w:r>
        <w:rPr>
          <w:bCs/>
          <w:sz w:val="23"/>
          <w:szCs w:val="23"/>
        </w:rPr>
        <w:t>/CPPC Activities:</w:t>
      </w:r>
    </w:p>
    <w:p w:rsidR="00C01122" w:rsidRDefault="00A63CEB" w:rsidP="00A63CEB">
      <w:pPr>
        <w:pStyle w:val="ListParagraph"/>
        <w:numPr>
          <w:ilvl w:val="2"/>
          <w:numId w:val="1"/>
        </w:numPr>
        <w:overflowPunct w:val="0"/>
        <w:autoSpaceDE w:val="0"/>
        <w:autoSpaceDN w:val="0"/>
        <w:adjustRightInd w:val="0"/>
        <w:rPr>
          <w:bCs/>
          <w:sz w:val="23"/>
          <w:szCs w:val="23"/>
        </w:rPr>
      </w:pPr>
      <w:r>
        <w:rPr>
          <w:bCs/>
          <w:sz w:val="23"/>
          <w:szCs w:val="23"/>
        </w:rPr>
        <w:t>The visit from Chris Foreman, the Trauma Technical Advisor, is scheduled for October 31 through November 2.  Meeting invitations have been sent for the JCS/Detention/LSI Trauma Services in Detention Stakeholders as well as to DHS Secondary Traumatic Stress (STS, or vicarious trauma) stakeholders.  There will also be a Community Learning Circle where Chris will be training.  Betty recommended that the training address STS</w:t>
      </w:r>
      <w:r w:rsidR="00132EA6">
        <w:rPr>
          <w:bCs/>
          <w:sz w:val="23"/>
          <w:szCs w:val="23"/>
        </w:rPr>
        <w:t xml:space="preserve"> and where front line </w:t>
      </w:r>
      <w:proofErr w:type="gramStart"/>
      <w:r w:rsidR="00132EA6">
        <w:rPr>
          <w:bCs/>
          <w:sz w:val="23"/>
          <w:szCs w:val="23"/>
        </w:rPr>
        <w:t>staff are</w:t>
      </w:r>
      <w:proofErr w:type="gramEnd"/>
      <w:r w:rsidR="00132EA6">
        <w:rPr>
          <w:bCs/>
          <w:sz w:val="23"/>
          <w:szCs w:val="23"/>
        </w:rPr>
        <w:t xml:space="preserve"> encouraged to attend.</w:t>
      </w:r>
    </w:p>
    <w:p w:rsidR="00132EA6" w:rsidRDefault="00132EA6" w:rsidP="00A63CEB">
      <w:pPr>
        <w:pStyle w:val="ListParagraph"/>
        <w:numPr>
          <w:ilvl w:val="2"/>
          <w:numId w:val="1"/>
        </w:numPr>
        <w:overflowPunct w:val="0"/>
        <w:autoSpaceDE w:val="0"/>
        <w:autoSpaceDN w:val="0"/>
        <w:adjustRightInd w:val="0"/>
        <w:rPr>
          <w:bCs/>
          <w:sz w:val="23"/>
          <w:szCs w:val="23"/>
        </w:rPr>
      </w:pPr>
      <w:r>
        <w:rPr>
          <w:bCs/>
          <w:sz w:val="23"/>
          <w:szCs w:val="23"/>
        </w:rPr>
        <w:t xml:space="preserve">Although the use of the FY17 </w:t>
      </w:r>
      <w:proofErr w:type="spellStart"/>
      <w:r>
        <w:rPr>
          <w:bCs/>
          <w:sz w:val="23"/>
          <w:szCs w:val="23"/>
        </w:rPr>
        <w:t>Decat</w:t>
      </w:r>
      <w:proofErr w:type="spellEnd"/>
      <w:r>
        <w:rPr>
          <w:bCs/>
          <w:sz w:val="23"/>
          <w:szCs w:val="23"/>
        </w:rPr>
        <w:t xml:space="preserve"> Unencumbered funds is still in the air, Teresa has continued working on a RFP in case all or part of the funds are used for small community contracts.</w:t>
      </w:r>
    </w:p>
    <w:p w:rsidR="00132EA6" w:rsidRPr="00D644FC" w:rsidRDefault="00132EA6" w:rsidP="00A63CEB">
      <w:pPr>
        <w:pStyle w:val="ListParagraph"/>
        <w:numPr>
          <w:ilvl w:val="2"/>
          <w:numId w:val="1"/>
        </w:numPr>
        <w:overflowPunct w:val="0"/>
        <w:autoSpaceDE w:val="0"/>
        <w:autoSpaceDN w:val="0"/>
        <w:adjustRightInd w:val="0"/>
        <w:rPr>
          <w:bCs/>
          <w:sz w:val="23"/>
          <w:szCs w:val="23"/>
        </w:rPr>
      </w:pPr>
      <w:r>
        <w:rPr>
          <w:bCs/>
          <w:sz w:val="23"/>
          <w:szCs w:val="23"/>
        </w:rPr>
        <w:t xml:space="preserve">The FY18 Annual </w:t>
      </w:r>
      <w:proofErr w:type="spellStart"/>
      <w:r>
        <w:rPr>
          <w:bCs/>
          <w:sz w:val="23"/>
          <w:szCs w:val="23"/>
        </w:rPr>
        <w:t>Decat</w:t>
      </w:r>
      <w:proofErr w:type="spellEnd"/>
      <w:r>
        <w:rPr>
          <w:bCs/>
          <w:sz w:val="23"/>
          <w:szCs w:val="23"/>
        </w:rPr>
        <w:t xml:space="preserve"> Progress Report is due to state stakeholders by December 1</w:t>
      </w:r>
      <w:r w:rsidRPr="00132EA6">
        <w:rPr>
          <w:bCs/>
          <w:sz w:val="23"/>
          <w:szCs w:val="23"/>
          <w:vertAlign w:val="superscript"/>
        </w:rPr>
        <w:t>st</w:t>
      </w:r>
      <w:r>
        <w:rPr>
          <w:bCs/>
          <w:sz w:val="23"/>
          <w:szCs w:val="23"/>
        </w:rPr>
        <w:t>, so the Board will review and vote on this report in the November 8</w:t>
      </w:r>
      <w:r w:rsidRPr="00132EA6">
        <w:rPr>
          <w:bCs/>
          <w:sz w:val="23"/>
          <w:szCs w:val="23"/>
          <w:vertAlign w:val="superscript"/>
        </w:rPr>
        <w:t>th</w:t>
      </w:r>
      <w:r>
        <w:rPr>
          <w:bCs/>
          <w:sz w:val="23"/>
          <w:szCs w:val="23"/>
        </w:rPr>
        <w:t xml:space="preserve"> meeting.  This report is currently in progress.</w:t>
      </w:r>
      <w:bookmarkStart w:id="0" w:name="_GoBack"/>
      <w:bookmarkEnd w:id="0"/>
    </w:p>
    <w:p w:rsidR="00E27526" w:rsidRDefault="00E27526" w:rsidP="00E27526">
      <w:pPr>
        <w:rPr>
          <w:bCs/>
          <w:sz w:val="23"/>
          <w:szCs w:val="23"/>
        </w:rPr>
      </w:pPr>
    </w:p>
    <w:p w:rsidR="00EE70B4" w:rsidRDefault="00EE70B4" w:rsidP="00EE70B4">
      <w:pPr>
        <w:pStyle w:val="ListParagraph"/>
        <w:numPr>
          <w:ilvl w:val="0"/>
          <w:numId w:val="1"/>
        </w:numPr>
        <w:rPr>
          <w:bCs/>
          <w:sz w:val="23"/>
          <w:szCs w:val="23"/>
        </w:rPr>
      </w:pPr>
      <w:r>
        <w:rPr>
          <w:bCs/>
          <w:sz w:val="23"/>
          <w:szCs w:val="23"/>
        </w:rPr>
        <w:t>For the next meeting:</w:t>
      </w:r>
    </w:p>
    <w:p w:rsidR="00EE70B4" w:rsidRDefault="00132EA6" w:rsidP="00EE70B4">
      <w:pPr>
        <w:pStyle w:val="ListParagraph"/>
        <w:numPr>
          <w:ilvl w:val="1"/>
          <w:numId w:val="1"/>
        </w:numPr>
        <w:rPr>
          <w:bCs/>
          <w:sz w:val="23"/>
          <w:szCs w:val="23"/>
        </w:rPr>
      </w:pPr>
      <w:r>
        <w:rPr>
          <w:bCs/>
          <w:sz w:val="23"/>
          <w:szCs w:val="23"/>
        </w:rPr>
        <w:t xml:space="preserve">Discuss and vote on use of FY17 </w:t>
      </w:r>
      <w:proofErr w:type="spellStart"/>
      <w:r>
        <w:rPr>
          <w:bCs/>
          <w:sz w:val="23"/>
          <w:szCs w:val="23"/>
        </w:rPr>
        <w:t>Decat</w:t>
      </w:r>
      <w:proofErr w:type="spellEnd"/>
      <w:r>
        <w:rPr>
          <w:bCs/>
          <w:sz w:val="23"/>
          <w:szCs w:val="23"/>
        </w:rPr>
        <w:t xml:space="preserve"> Unencumbered funds.</w:t>
      </w:r>
    </w:p>
    <w:p w:rsidR="00132EA6" w:rsidRDefault="00132EA6" w:rsidP="00EE70B4">
      <w:pPr>
        <w:pStyle w:val="ListParagraph"/>
        <w:numPr>
          <w:ilvl w:val="1"/>
          <w:numId w:val="1"/>
        </w:numPr>
        <w:rPr>
          <w:bCs/>
          <w:sz w:val="23"/>
          <w:szCs w:val="23"/>
        </w:rPr>
      </w:pPr>
      <w:r>
        <w:rPr>
          <w:bCs/>
          <w:sz w:val="23"/>
          <w:szCs w:val="23"/>
        </w:rPr>
        <w:t xml:space="preserve">Switch funds from the DMPS Student Support contract, DCAT5-17-120, to the Fiscal Agent Services contract, DCAT5-19-001, for the purposes of being able to provide concrete supports and incentives to students of color and at-risk students involved in DMPS programming.  </w:t>
      </w:r>
    </w:p>
    <w:p w:rsidR="00C01122" w:rsidRPr="00EE70B4" w:rsidRDefault="00132EA6" w:rsidP="00EE70B4">
      <w:pPr>
        <w:pStyle w:val="ListParagraph"/>
        <w:numPr>
          <w:ilvl w:val="1"/>
          <w:numId w:val="1"/>
        </w:numPr>
        <w:rPr>
          <w:bCs/>
          <w:sz w:val="23"/>
          <w:szCs w:val="23"/>
        </w:rPr>
      </w:pPr>
      <w:r>
        <w:rPr>
          <w:bCs/>
          <w:sz w:val="23"/>
          <w:szCs w:val="23"/>
        </w:rPr>
        <w:t>Review and approval of the June 14, 2018, and August 9, 2018, minutes.</w:t>
      </w:r>
    </w:p>
    <w:p w:rsidR="00EE70B4" w:rsidRDefault="00EE70B4" w:rsidP="00E27526">
      <w:pPr>
        <w:rPr>
          <w:bCs/>
          <w:sz w:val="23"/>
          <w:szCs w:val="23"/>
        </w:rPr>
      </w:pPr>
    </w:p>
    <w:p w:rsidR="00EE70B4" w:rsidRPr="00EE70B4" w:rsidRDefault="00EE70B4" w:rsidP="00EE70B4">
      <w:pPr>
        <w:pStyle w:val="ListParagraph"/>
        <w:numPr>
          <w:ilvl w:val="0"/>
          <w:numId w:val="1"/>
        </w:numPr>
        <w:rPr>
          <w:bCs/>
          <w:sz w:val="23"/>
          <w:szCs w:val="23"/>
        </w:rPr>
      </w:pPr>
      <w:r>
        <w:rPr>
          <w:bCs/>
          <w:sz w:val="23"/>
          <w:szCs w:val="23"/>
        </w:rPr>
        <w:t xml:space="preserve">Adjourn: </w:t>
      </w:r>
      <w:proofErr w:type="spellStart"/>
      <w:r w:rsidR="00132EA6">
        <w:rPr>
          <w:bCs/>
          <w:sz w:val="23"/>
          <w:szCs w:val="23"/>
        </w:rPr>
        <w:t>Nikolle</w:t>
      </w:r>
      <w:proofErr w:type="spellEnd"/>
      <w:r>
        <w:rPr>
          <w:bCs/>
          <w:sz w:val="23"/>
          <w:szCs w:val="23"/>
        </w:rPr>
        <w:t xml:space="preserve"> motioned that the meeting be adjourned at </w:t>
      </w:r>
      <w:r w:rsidR="00132EA6">
        <w:rPr>
          <w:bCs/>
          <w:sz w:val="23"/>
          <w:szCs w:val="23"/>
        </w:rPr>
        <w:t>11:36</w:t>
      </w:r>
      <w:r>
        <w:rPr>
          <w:bCs/>
          <w:sz w:val="23"/>
          <w:szCs w:val="23"/>
        </w:rPr>
        <w:t xml:space="preserve"> am.  </w:t>
      </w:r>
      <w:r w:rsidR="00132EA6">
        <w:rPr>
          <w:bCs/>
          <w:sz w:val="23"/>
          <w:szCs w:val="23"/>
        </w:rPr>
        <w:t>Kevin</w:t>
      </w:r>
      <w:r>
        <w:rPr>
          <w:bCs/>
          <w:sz w:val="23"/>
          <w:szCs w:val="23"/>
        </w:rPr>
        <w:t xml:space="preserve"> seconded and the motion was carried.</w:t>
      </w:r>
    </w:p>
    <w:p w:rsidR="00EE70B4" w:rsidRPr="005506ED" w:rsidRDefault="00EE70B4" w:rsidP="00E27526">
      <w:pPr>
        <w:rPr>
          <w:bCs/>
          <w:sz w:val="23"/>
          <w:szCs w:val="23"/>
        </w:rPr>
      </w:pPr>
    </w:p>
    <w:p w:rsidR="00E27526" w:rsidRPr="005506ED" w:rsidRDefault="00E27526" w:rsidP="00E27526">
      <w:pPr>
        <w:rPr>
          <w:bCs/>
          <w:sz w:val="23"/>
          <w:szCs w:val="23"/>
        </w:rPr>
      </w:pPr>
      <w:r w:rsidRPr="005506ED">
        <w:rPr>
          <w:bCs/>
          <w:sz w:val="23"/>
          <w:szCs w:val="23"/>
        </w:rPr>
        <w:t xml:space="preserve">The next </w:t>
      </w:r>
      <w:r w:rsidR="00ED62EF" w:rsidRPr="005506ED">
        <w:rPr>
          <w:bCs/>
          <w:sz w:val="23"/>
          <w:szCs w:val="23"/>
        </w:rPr>
        <w:t xml:space="preserve">regularly scheduled </w:t>
      </w:r>
      <w:r w:rsidRPr="005506ED">
        <w:rPr>
          <w:bCs/>
          <w:sz w:val="23"/>
          <w:szCs w:val="23"/>
        </w:rPr>
        <w:t xml:space="preserve">meeting will be </w:t>
      </w:r>
      <w:r w:rsidR="00696EBF" w:rsidRPr="005506ED">
        <w:rPr>
          <w:bCs/>
          <w:sz w:val="23"/>
          <w:szCs w:val="23"/>
        </w:rPr>
        <w:t xml:space="preserve">Thursday, </w:t>
      </w:r>
      <w:r w:rsidR="00132EA6">
        <w:rPr>
          <w:bCs/>
          <w:sz w:val="23"/>
          <w:szCs w:val="23"/>
        </w:rPr>
        <w:t>October 11</w:t>
      </w:r>
      <w:r w:rsidR="00F01B68">
        <w:rPr>
          <w:bCs/>
          <w:sz w:val="23"/>
          <w:szCs w:val="23"/>
        </w:rPr>
        <w:t>, 10:00</w:t>
      </w:r>
      <w:r w:rsidR="006B7DC7">
        <w:rPr>
          <w:bCs/>
          <w:sz w:val="23"/>
          <w:szCs w:val="23"/>
        </w:rPr>
        <w:t xml:space="preserve"> am in Conference Room 3</w:t>
      </w:r>
      <w:r w:rsidR="007603AB" w:rsidRPr="005506ED">
        <w:rPr>
          <w:bCs/>
          <w:sz w:val="23"/>
          <w:szCs w:val="23"/>
        </w:rPr>
        <w:t>.</w:t>
      </w:r>
      <w:r w:rsidR="00056095" w:rsidRPr="005506ED">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D0574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0574A">
      <w:rPr>
        <w:b/>
        <w:bCs/>
        <w:noProof/>
      </w:rPr>
      <w:t>3</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AC4A0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4DB4"/>
    <w:rsid w:val="000361E7"/>
    <w:rsid w:val="000412EE"/>
    <w:rsid w:val="00042A78"/>
    <w:rsid w:val="00044D1C"/>
    <w:rsid w:val="00045385"/>
    <w:rsid w:val="000457A2"/>
    <w:rsid w:val="0004669E"/>
    <w:rsid w:val="00046758"/>
    <w:rsid w:val="00047230"/>
    <w:rsid w:val="0005106F"/>
    <w:rsid w:val="00052F10"/>
    <w:rsid w:val="00055AAE"/>
    <w:rsid w:val="00056095"/>
    <w:rsid w:val="00062C60"/>
    <w:rsid w:val="000806DB"/>
    <w:rsid w:val="000829E0"/>
    <w:rsid w:val="00084F1F"/>
    <w:rsid w:val="00093F18"/>
    <w:rsid w:val="000A123E"/>
    <w:rsid w:val="000A4648"/>
    <w:rsid w:val="000A66DC"/>
    <w:rsid w:val="000A744D"/>
    <w:rsid w:val="000B5164"/>
    <w:rsid w:val="000B6981"/>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1033F"/>
    <w:rsid w:val="00126BB8"/>
    <w:rsid w:val="00126BC3"/>
    <w:rsid w:val="00132C0B"/>
    <w:rsid w:val="00132EA6"/>
    <w:rsid w:val="001369C1"/>
    <w:rsid w:val="001378DD"/>
    <w:rsid w:val="001402C5"/>
    <w:rsid w:val="00145FED"/>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6227"/>
    <w:rsid w:val="002547D5"/>
    <w:rsid w:val="00254D1A"/>
    <w:rsid w:val="00270F59"/>
    <w:rsid w:val="002735BD"/>
    <w:rsid w:val="002940CC"/>
    <w:rsid w:val="00294557"/>
    <w:rsid w:val="00295EE3"/>
    <w:rsid w:val="00297B34"/>
    <w:rsid w:val="002A0DAC"/>
    <w:rsid w:val="002A174A"/>
    <w:rsid w:val="002A1C9A"/>
    <w:rsid w:val="002A421D"/>
    <w:rsid w:val="002A5829"/>
    <w:rsid w:val="002A5B34"/>
    <w:rsid w:val="002B17D9"/>
    <w:rsid w:val="002B2DE3"/>
    <w:rsid w:val="002C3FE2"/>
    <w:rsid w:val="002D36A7"/>
    <w:rsid w:val="002E77A3"/>
    <w:rsid w:val="002F08E7"/>
    <w:rsid w:val="00303F8E"/>
    <w:rsid w:val="0031258F"/>
    <w:rsid w:val="00313C1B"/>
    <w:rsid w:val="003168A5"/>
    <w:rsid w:val="00334628"/>
    <w:rsid w:val="003348FA"/>
    <w:rsid w:val="00335343"/>
    <w:rsid w:val="00335E92"/>
    <w:rsid w:val="003367A8"/>
    <w:rsid w:val="00336E85"/>
    <w:rsid w:val="00341801"/>
    <w:rsid w:val="00341C32"/>
    <w:rsid w:val="00350285"/>
    <w:rsid w:val="00350597"/>
    <w:rsid w:val="00353068"/>
    <w:rsid w:val="003566A7"/>
    <w:rsid w:val="00363887"/>
    <w:rsid w:val="00367C42"/>
    <w:rsid w:val="003734EE"/>
    <w:rsid w:val="00373E55"/>
    <w:rsid w:val="00375466"/>
    <w:rsid w:val="00381A44"/>
    <w:rsid w:val="0038763B"/>
    <w:rsid w:val="003958F0"/>
    <w:rsid w:val="003A73AB"/>
    <w:rsid w:val="003B3AA3"/>
    <w:rsid w:val="003C0467"/>
    <w:rsid w:val="003C4813"/>
    <w:rsid w:val="003C639B"/>
    <w:rsid w:val="003C66F2"/>
    <w:rsid w:val="003D0B05"/>
    <w:rsid w:val="003E0D76"/>
    <w:rsid w:val="003E68F0"/>
    <w:rsid w:val="00413C6C"/>
    <w:rsid w:val="00415A6D"/>
    <w:rsid w:val="00417627"/>
    <w:rsid w:val="00421AC7"/>
    <w:rsid w:val="00422FA2"/>
    <w:rsid w:val="004270B1"/>
    <w:rsid w:val="00427BB4"/>
    <w:rsid w:val="00442014"/>
    <w:rsid w:val="004458F7"/>
    <w:rsid w:val="00450996"/>
    <w:rsid w:val="0045202E"/>
    <w:rsid w:val="00453BA1"/>
    <w:rsid w:val="004619EE"/>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71B36"/>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F0A8F"/>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68A8"/>
    <w:rsid w:val="00650414"/>
    <w:rsid w:val="0065307F"/>
    <w:rsid w:val="006643C2"/>
    <w:rsid w:val="006645F5"/>
    <w:rsid w:val="00671F18"/>
    <w:rsid w:val="006763C8"/>
    <w:rsid w:val="006772DB"/>
    <w:rsid w:val="006818C5"/>
    <w:rsid w:val="00682C84"/>
    <w:rsid w:val="0068711B"/>
    <w:rsid w:val="00690923"/>
    <w:rsid w:val="00690BFC"/>
    <w:rsid w:val="006937A2"/>
    <w:rsid w:val="0069483D"/>
    <w:rsid w:val="00694B6F"/>
    <w:rsid w:val="00696EBF"/>
    <w:rsid w:val="006A02A2"/>
    <w:rsid w:val="006B32A0"/>
    <w:rsid w:val="006B5CD3"/>
    <w:rsid w:val="006B5EB5"/>
    <w:rsid w:val="006B7DC7"/>
    <w:rsid w:val="006C0A1F"/>
    <w:rsid w:val="006C27CB"/>
    <w:rsid w:val="006C40D5"/>
    <w:rsid w:val="006C6E97"/>
    <w:rsid w:val="006D3A58"/>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53F7"/>
    <w:rsid w:val="007603AB"/>
    <w:rsid w:val="00760AE0"/>
    <w:rsid w:val="00765C01"/>
    <w:rsid w:val="0077104D"/>
    <w:rsid w:val="0077433D"/>
    <w:rsid w:val="00775BF1"/>
    <w:rsid w:val="00780A10"/>
    <w:rsid w:val="00786FD6"/>
    <w:rsid w:val="00793061"/>
    <w:rsid w:val="007952D5"/>
    <w:rsid w:val="007A473A"/>
    <w:rsid w:val="007B0DE6"/>
    <w:rsid w:val="007B13A2"/>
    <w:rsid w:val="007C65D0"/>
    <w:rsid w:val="007D3B9A"/>
    <w:rsid w:val="007D430B"/>
    <w:rsid w:val="007D468D"/>
    <w:rsid w:val="007D60B9"/>
    <w:rsid w:val="007D78E8"/>
    <w:rsid w:val="007E1D51"/>
    <w:rsid w:val="007E2F53"/>
    <w:rsid w:val="007E4C5C"/>
    <w:rsid w:val="007E76E4"/>
    <w:rsid w:val="007F1ED5"/>
    <w:rsid w:val="007F4995"/>
    <w:rsid w:val="007F5762"/>
    <w:rsid w:val="0080527B"/>
    <w:rsid w:val="00806DA9"/>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20D1"/>
    <w:rsid w:val="00884E6A"/>
    <w:rsid w:val="00884E6D"/>
    <w:rsid w:val="008920C7"/>
    <w:rsid w:val="008A08CC"/>
    <w:rsid w:val="008A0B2D"/>
    <w:rsid w:val="008A4633"/>
    <w:rsid w:val="008A5C5A"/>
    <w:rsid w:val="008B4FDC"/>
    <w:rsid w:val="008B7575"/>
    <w:rsid w:val="008C29A7"/>
    <w:rsid w:val="008C4C42"/>
    <w:rsid w:val="008C51E1"/>
    <w:rsid w:val="008C5307"/>
    <w:rsid w:val="008C57A0"/>
    <w:rsid w:val="008C70ED"/>
    <w:rsid w:val="008C7E28"/>
    <w:rsid w:val="008D6311"/>
    <w:rsid w:val="008E1F09"/>
    <w:rsid w:val="008E4C2E"/>
    <w:rsid w:val="008F0D28"/>
    <w:rsid w:val="008F4D57"/>
    <w:rsid w:val="008F5202"/>
    <w:rsid w:val="008F6393"/>
    <w:rsid w:val="008F65D7"/>
    <w:rsid w:val="008F712B"/>
    <w:rsid w:val="008F7F4F"/>
    <w:rsid w:val="009018AC"/>
    <w:rsid w:val="0090344A"/>
    <w:rsid w:val="0090642A"/>
    <w:rsid w:val="00906CD2"/>
    <w:rsid w:val="00911428"/>
    <w:rsid w:val="009149AF"/>
    <w:rsid w:val="00920476"/>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61C2"/>
    <w:rsid w:val="00A27C83"/>
    <w:rsid w:val="00A33A51"/>
    <w:rsid w:val="00A36F45"/>
    <w:rsid w:val="00A36FDF"/>
    <w:rsid w:val="00A377DB"/>
    <w:rsid w:val="00A47177"/>
    <w:rsid w:val="00A53590"/>
    <w:rsid w:val="00A60379"/>
    <w:rsid w:val="00A62A55"/>
    <w:rsid w:val="00A63CEB"/>
    <w:rsid w:val="00A64478"/>
    <w:rsid w:val="00A64C41"/>
    <w:rsid w:val="00A6757A"/>
    <w:rsid w:val="00A67F59"/>
    <w:rsid w:val="00A73475"/>
    <w:rsid w:val="00A81152"/>
    <w:rsid w:val="00A81F24"/>
    <w:rsid w:val="00A84776"/>
    <w:rsid w:val="00A91C83"/>
    <w:rsid w:val="00A91D36"/>
    <w:rsid w:val="00A939DE"/>
    <w:rsid w:val="00A95269"/>
    <w:rsid w:val="00A96A23"/>
    <w:rsid w:val="00AA0BFD"/>
    <w:rsid w:val="00AA25BF"/>
    <w:rsid w:val="00AA573F"/>
    <w:rsid w:val="00AB0C90"/>
    <w:rsid w:val="00AB0F8A"/>
    <w:rsid w:val="00AB1098"/>
    <w:rsid w:val="00AC2B11"/>
    <w:rsid w:val="00AD0F13"/>
    <w:rsid w:val="00AD119A"/>
    <w:rsid w:val="00AD3770"/>
    <w:rsid w:val="00AD6312"/>
    <w:rsid w:val="00AE4532"/>
    <w:rsid w:val="00AF1022"/>
    <w:rsid w:val="00AF1B3F"/>
    <w:rsid w:val="00AF2508"/>
    <w:rsid w:val="00AF29DF"/>
    <w:rsid w:val="00B01A49"/>
    <w:rsid w:val="00B05AB5"/>
    <w:rsid w:val="00B05AC7"/>
    <w:rsid w:val="00B120A8"/>
    <w:rsid w:val="00B138FA"/>
    <w:rsid w:val="00B13F23"/>
    <w:rsid w:val="00B22341"/>
    <w:rsid w:val="00B23A59"/>
    <w:rsid w:val="00B247FE"/>
    <w:rsid w:val="00B26B9B"/>
    <w:rsid w:val="00B32AB5"/>
    <w:rsid w:val="00B352DA"/>
    <w:rsid w:val="00B36FF8"/>
    <w:rsid w:val="00B40764"/>
    <w:rsid w:val="00B46BF0"/>
    <w:rsid w:val="00B530A6"/>
    <w:rsid w:val="00B62FBC"/>
    <w:rsid w:val="00B66C84"/>
    <w:rsid w:val="00B66F33"/>
    <w:rsid w:val="00B67DEF"/>
    <w:rsid w:val="00B70E8E"/>
    <w:rsid w:val="00B849FA"/>
    <w:rsid w:val="00B949C1"/>
    <w:rsid w:val="00B94C0C"/>
    <w:rsid w:val="00B9671A"/>
    <w:rsid w:val="00B97E85"/>
    <w:rsid w:val="00BA0FFC"/>
    <w:rsid w:val="00BA2899"/>
    <w:rsid w:val="00BA41C4"/>
    <w:rsid w:val="00BA5007"/>
    <w:rsid w:val="00BA6E2D"/>
    <w:rsid w:val="00BA7692"/>
    <w:rsid w:val="00BC0EEE"/>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7A35"/>
    <w:rsid w:val="00C24C85"/>
    <w:rsid w:val="00C261C7"/>
    <w:rsid w:val="00C27CC0"/>
    <w:rsid w:val="00C41480"/>
    <w:rsid w:val="00C424D4"/>
    <w:rsid w:val="00C42D28"/>
    <w:rsid w:val="00C4610F"/>
    <w:rsid w:val="00C55120"/>
    <w:rsid w:val="00C5550E"/>
    <w:rsid w:val="00C566E1"/>
    <w:rsid w:val="00C64731"/>
    <w:rsid w:val="00C87965"/>
    <w:rsid w:val="00C9146A"/>
    <w:rsid w:val="00C91DF3"/>
    <w:rsid w:val="00C926F3"/>
    <w:rsid w:val="00CA3A0E"/>
    <w:rsid w:val="00CB30E8"/>
    <w:rsid w:val="00CB438F"/>
    <w:rsid w:val="00CB690A"/>
    <w:rsid w:val="00CD1419"/>
    <w:rsid w:val="00CE0940"/>
    <w:rsid w:val="00CE21E9"/>
    <w:rsid w:val="00CE36D9"/>
    <w:rsid w:val="00CF1634"/>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1EF2"/>
    <w:rsid w:val="00E174F3"/>
    <w:rsid w:val="00E215E4"/>
    <w:rsid w:val="00E222B0"/>
    <w:rsid w:val="00E228DA"/>
    <w:rsid w:val="00E24B4E"/>
    <w:rsid w:val="00E27526"/>
    <w:rsid w:val="00E34B49"/>
    <w:rsid w:val="00E3618D"/>
    <w:rsid w:val="00E36E3A"/>
    <w:rsid w:val="00E40D33"/>
    <w:rsid w:val="00E46F33"/>
    <w:rsid w:val="00E46F45"/>
    <w:rsid w:val="00E47B95"/>
    <w:rsid w:val="00E50A85"/>
    <w:rsid w:val="00E51082"/>
    <w:rsid w:val="00E608CB"/>
    <w:rsid w:val="00E64331"/>
    <w:rsid w:val="00E7028C"/>
    <w:rsid w:val="00E77153"/>
    <w:rsid w:val="00E7785E"/>
    <w:rsid w:val="00E81BC3"/>
    <w:rsid w:val="00E8295D"/>
    <w:rsid w:val="00E83413"/>
    <w:rsid w:val="00E846AE"/>
    <w:rsid w:val="00E84911"/>
    <w:rsid w:val="00E93BD0"/>
    <w:rsid w:val="00E95351"/>
    <w:rsid w:val="00E958AD"/>
    <w:rsid w:val="00EA0420"/>
    <w:rsid w:val="00EA6E1D"/>
    <w:rsid w:val="00EB124E"/>
    <w:rsid w:val="00EB3C8C"/>
    <w:rsid w:val="00EB3FEC"/>
    <w:rsid w:val="00EB6495"/>
    <w:rsid w:val="00EC07E2"/>
    <w:rsid w:val="00EC1B21"/>
    <w:rsid w:val="00EC3538"/>
    <w:rsid w:val="00ED4EB9"/>
    <w:rsid w:val="00ED62EF"/>
    <w:rsid w:val="00EE10FA"/>
    <w:rsid w:val="00EE5562"/>
    <w:rsid w:val="00EE70B4"/>
    <w:rsid w:val="00EF4CDD"/>
    <w:rsid w:val="00F01B68"/>
    <w:rsid w:val="00F0233B"/>
    <w:rsid w:val="00F0281D"/>
    <w:rsid w:val="00F031DD"/>
    <w:rsid w:val="00F03C71"/>
    <w:rsid w:val="00F05FD3"/>
    <w:rsid w:val="00F0743E"/>
    <w:rsid w:val="00F11FA2"/>
    <w:rsid w:val="00F20B34"/>
    <w:rsid w:val="00F221CA"/>
    <w:rsid w:val="00F2258E"/>
    <w:rsid w:val="00F31D00"/>
    <w:rsid w:val="00F4014C"/>
    <w:rsid w:val="00F424ED"/>
    <w:rsid w:val="00F46594"/>
    <w:rsid w:val="00F46816"/>
    <w:rsid w:val="00F50B89"/>
    <w:rsid w:val="00F50DF2"/>
    <w:rsid w:val="00F510A0"/>
    <w:rsid w:val="00F51C7D"/>
    <w:rsid w:val="00F56E1A"/>
    <w:rsid w:val="00F6798C"/>
    <w:rsid w:val="00F7527C"/>
    <w:rsid w:val="00F82D50"/>
    <w:rsid w:val="00F90907"/>
    <w:rsid w:val="00F92876"/>
    <w:rsid w:val="00F92E6C"/>
    <w:rsid w:val="00F932A6"/>
    <w:rsid w:val="00F9667E"/>
    <w:rsid w:val="00F97A82"/>
    <w:rsid w:val="00FA0E62"/>
    <w:rsid w:val="00FA7A88"/>
    <w:rsid w:val="00FA7F0C"/>
    <w:rsid w:val="00FB68FD"/>
    <w:rsid w:val="00FC3543"/>
    <w:rsid w:val="00FC3A78"/>
    <w:rsid w:val="00FD0207"/>
    <w:rsid w:val="00FD10CC"/>
    <w:rsid w:val="00FE5CAE"/>
    <w:rsid w:val="00FF1BB4"/>
    <w:rsid w:val="00FF22EA"/>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A8EC-040E-4946-B329-F478A3A4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3</cp:revision>
  <cp:lastPrinted>2017-03-09T19:37:00Z</cp:lastPrinted>
  <dcterms:created xsi:type="dcterms:W3CDTF">2018-09-14T20:11:00Z</dcterms:created>
  <dcterms:modified xsi:type="dcterms:W3CDTF">2018-09-14T21:15:00Z</dcterms:modified>
</cp:coreProperties>
</file>