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C23" w:rsidRPr="00B660EB" w:rsidRDefault="00034BE0" w:rsidP="00EE44F2">
      <w:pPr>
        <w:spacing w:after="0" w:line="240" w:lineRule="auto"/>
        <w:jc w:val="center"/>
        <w:rPr>
          <w:rFonts w:ascii="Segoe UI Light" w:eastAsia="Times New Roman" w:hAnsi="Segoe UI Light" w:cs="Arial"/>
          <w:b/>
          <w:bCs/>
          <w:spacing w:val="20"/>
          <w:sz w:val="32"/>
          <w:szCs w:val="24"/>
        </w:rPr>
      </w:pPr>
      <w:r w:rsidRPr="00B660EB">
        <w:rPr>
          <w:rFonts w:ascii="Segoe UI Light" w:eastAsia="Times New Roman" w:hAnsi="Segoe UI Light" w:cs="Arial"/>
          <w:b/>
          <w:bCs/>
          <w:spacing w:val="20"/>
          <w:sz w:val="32"/>
          <w:szCs w:val="24"/>
        </w:rPr>
        <w:t>NCN</w:t>
      </w:r>
      <w:r w:rsidR="00582306" w:rsidRPr="00B660EB">
        <w:rPr>
          <w:rFonts w:ascii="Segoe UI Light" w:eastAsia="Times New Roman" w:hAnsi="Segoe UI Light" w:cs="Arial"/>
          <w:b/>
          <w:bCs/>
          <w:spacing w:val="20"/>
          <w:sz w:val="32"/>
          <w:szCs w:val="24"/>
        </w:rPr>
        <w:t xml:space="preserve"> </w:t>
      </w:r>
      <w:r w:rsidR="00BF6C23" w:rsidRPr="00B660EB">
        <w:rPr>
          <w:rFonts w:ascii="Segoe UI Light" w:eastAsia="Times New Roman" w:hAnsi="Segoe UI Light" w:cs="Arial"/>
          <w:b/>
          <w:bCs/>
          <w:spacing w:val="20"/>
          <w:sz w:val="32"/>
          <w:szCs w:val="24"/>
        </w:rPr>
        <w:t xml:space="preserve">Meeting </w:t>
      </w:r>
      <w:r w:rsidR="00D13EF8">
        <w:rPr>
          <w:rFonts w:ascii="Segoe UI Light" w:eastAsia="Times New Roman" w:hAnsi="Segoe UI Light" w:cs="Arial"/>
          <w:b/>
          <w:bCs/>
          <w:spacing w:val="20"/>
          <w:sz w:val="32"/>
          <w:szCs w:val="24"/>
        </w:rPr>
        <w:t>Minutes</w:t>
      </w:r>
    </w:p>
    <w:p w:rsidR="00BF6C23" w:rsidRPr="00B660EB" w:rsidRDefault="00B660EB" w:rsidP="00B660EB">
      <w:pPr>
        <w:spacing w:after="0" w:line="240" w:lineRule="auto"/>
        <w:jc w:val="center"/>
        <w:rPr>
          <w:rFonts w:ascii="Segoe UI Light" w:eastAsia="Times New Roman" w:hAnsi="Segoe UI Light" w:cs="Arial"/>
          <w:b/>
          <w:bCs/>
        </w:rPr>
      </w:pPr>
      <w:r w:rsidRPr="00B660EB">
        <w:rPr>
          <w:rFonts w:ascii="Segoe UI Light" w:eastAsia="Times New Roman" w:hAnsi="Segoe UI Light" w:cs="Arial"/>
          <w:b/>
          <w:bCs/>
        </w:rPr>
        <w:t>September 12</w:t>
      </w:r>
      <w:r w:rsidRPr="00B660EB">
        <w:rPr>
          <w:rFonts w:ascii="Segoe UI Light" w:eastAsia="Times New Roman" w:hAnsi="Segoe UI Light" w:cs="Arial"/>
          <w:b/>
          <w:bCs/>
          <w:vertAlign w:val="superscript"/>
        </w:rPr>
        <w:t>th</w:t>
      </w:r>
      <w:r w:rsidRPr="00B660EB">
        <w:rPr>
          <w:rFonts w:ascii="Segoe UI Light" w:eastAsia="Times New Roman" w:hAnsi="Segoe UI Light" w:cs="Arial"/>
          <w:b/>
          <w:bCs/>
        </w:rPr>
        <w:t xml:space="preserve">, 2016, </w:t>
      </w:r>
      <w:r w:rsidR="00034BE0" w:rsidRPr="00B660EB">
        <w:rPr>
          <w:rFonts w:ascii="Segoe UI Light" w:eastAsia="Times New Roman" w:hAnsi="Segoe UI Light" w:cs="Arial"/>
          <w:b/>
          <w:bCs/>
        </w:rPr>
        <w:t>12:00 - 1</w:t>
      </w:r>
      <w:r w:rsidRPr="00B660EB">
        <w:rPr>
          <w:rFonts w:ascii="Segoe UI Light" w:eastAsia="Times New Roman" w:hAnsi="Segoe UI Light" w:cs="Arial"/>
          <w:b/>
          <w:bCs/>
        </w:rPr>
        <w:t>:00p</w:t>
      </w:r>
    </w:p>
    <w:p w:rsidR="00BF6C23" w:rsidRPr="00B660EB" w:rsidRDefault="00693408" w:rsidP="00BF6C23">
      <w:pPr>
        <w:spacing w:after="0" w:line="240" w:lineRule="auto"/>
        <w:jc w:val="center"/>
        <w:rPr>
          <w:rFonts w:ascii="Segoe UI Light" w:eastAsia="Times New Roman" w:hAnsi="Segoe UI Light" w:cs="Arial"/>
          <w:b/>
          <w:bCs/>
        </w:rPr>
      </w:pPr>
      <w:r w:rsidRPr="00B660EB">
        <w:rPr>
          <w:rFonts w:ascii="Segoe UI Light" w:eastAsia="Times New Roman" w:hAnsi="Segoe UI Light" w:cs="Arial"/>
          <w:b/>
          <w:bCs/>
        </w:rPr>
        <w:t>Polk Count</w:t>
      </w:r>
      <w:r w:rsidR="009759DF" w:rsidRPr="00B660EB">
        <w:rPr>
          <w:rFonts w:ascii="Segoe UI Light" w:eastAsia="Times New Roman" w:hAnsi="Segoe UI Light" w:cs="Arial"/>
          <w:b/>
          <w:bCs/>
        </w:rPr>
        <w:t xml:space="preserve">y River Place, </w:t>
      </w:r>
      <w:r w:rsidR="001806E4" w:rsidRPr="00B660EB">
        <w:rPr>
          <w:rFonts w:ascii="Segoe UI Light" w:eastAsia="Times New Roman" w:hAnsi="Segoe UI Light" w:cs="Arial"/>
          <w:b/>
          <w:bCs/>
        </w:rPr>
        <w:t>Conference Room 3</w:t>
      </w:r>
      <w:r w:rsidR="00D54175" w:rsidRPr="00B660EB">
        <w:rPr>
          <w:rFonts w:ascii="Segoe UI Light" w:eastAsia="Times New Roman" w:hAnsi="Segoe UI Light" w:cs="Arial"/>
          <w:b/>
          <w:bCs/>
        </w:rPr>
        <w:t>A</w:t>
      </w:r>
    </w:p>
    <w:p w:rsidR="00BF6C23" w:rsidRPr="00B660EB" w:rsidRDefault="00BF6C23" w:rsidP="00BF6C23">
      <w:pPr>
        <w:spacing w:after="0" w:line="240" w:lineRule="auto"/>
        <w:jc w:val="center"/>
        <w:rPr>
          <w:rFonts w:ascii="Segoe UI Light" w:eastAsia="Times New Roman" w:hAnsi="Segoe UI Light" w:cs="Arial"/>
          <w:b/>
          <w:bCs/>
        </w:rPr>
      </w:pPr>
      <w:r w:rsidRPr="00B660EB">
        <w:rPr>
          <w:rFonts w:ascii="Segoe UI Light" w:eastAsia="Times New Roman" w:hAnsi="Segoe UI Light" w:cs="Arial"/>
          <w:b/>
          <w:bCs/>
        </w:rPr>
        <w:t>2309 Euclid Avenue, Des Moines, IA</w:t>
      </w:r>
    </w:p>
    <w:p w:rsidR="00050156" w:rsidRPr="00B660EB" w:rsidRDefault="00BF6C23" w:rsidP="00050156">
      <w:pPr>
        <w:spacing w:after="0" w:line="240" w:lineRule="auto"/>
        <w:jc w:val="center"/>
        <w:rPr>
          <w:rFonts w:ascii="Segoe UI Light" w:eastAsia="Times New Roman" w:hAnsi="Segoe UI Light"/>
          <w:b/>
          <w:sz w:val="16"/>
        </w:rPr>
      </w:pPr>
      <w:r w:rsidRPr="00B660EB">
        <w:rPr>
          <w:rFonts w:ascii="Segoe UI Light" w:eastAsia="Times New Roman" w:hAnsi="Segoe UI Light" w:cs="Arial"/>
          <w:b/>
          <w:bCs/>
        </w:rPr>
        <w:t xml:space="preserve"> </w:t>
      </w:r>
      <w:r w:rsidR="00050156" w:rsidRPr="00B660EB">
        <w:rPr>
          <w:rFonts w:ascii="Segoe UI Light" w:eastAsia="Times New Roman" w:hAnsi="Segoe UI Light"/>
          <w:b/>
          <w:i/>
          <w:spacing w:val="20"/>
        </w:rPr>
        <w:t>Remember to sign in!</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89"/>
        <w:gridCol w:w="7127"/>
      </w:tblGrid>
      <w:tr w:rsidR="00BF6C23" w:rsidRPr="00B660EB" w:rsidTr="00D13EF8">
        <w:tc>
          <w:tcPr>
            <w:tcW w:w="1765" w:type="pct"/>
            <w:vAlign w:val="center"/>
          </w:tcPr>
          <w:p w:rsidR="00BF6C23" w:rsidRPr="00B660EB" w:rsidRDefault="00034BE0" w:rsidP="00D13EF8">
            <w:pPr>
              <w:spacing w:after="0" w:line="240" w:lineRule="auto"/>
              <w:jc w:val="center"/>
              <w:rPr>
                <w:rFonts w:ascii="Segoe UI Light" w:eastAsia="Times New Roman" w:hAnsi="Segoe UI Light"/>
                <w:b/>
                <w:sz w:val="24"/>
                <w:szCs w:val="28"/>
              </w:rPr>
            </w:pPr>
            <w:r w:rsidRPr="00B660EB">
              <w:rPr>
                <w:rFonts w:ascii="Segoe UI Light" w:eastAsia="Times New Roman" w:hAnsi="Segoe UI Light"/>
                <w:b/>
                <w:sz w:val="24"/>
                <w:szCs w:val="28"/>
              </w:rPr>
              <w:t>12:</w:t>
            </w:r>
            <w:r w:rsidR="00D13EF8">
              <w:rPr>
                <w:rFonts w:ascii="Segoe UI Light" w:eastAsia="Times New Roman" w:hAnsi="Segoe UI Light"/>
                <w:b/>
                <w:sz w:val="24"/>
                <w:szCs w:val="28"/>
              </w:rPr>
              <w:t>04</w:t>
            </w:r>
            <w:r w:rsidR="00B660EB">
              <w:rPr>
                <w:rFonts w:ascii="Segoe UI Light" w:eastAsia="Times New Roman" w:hAnsi="Segoe UI Light"/>
                <w:b/>
                <w:sz w:val="24"/>
                <w:szCs w:val="28"/>
              </w:rPr>
              <w:t>p</w:t>
            </w:r>
          </w:p>
        </w:tc>
        <w:tc>
          <w:tcPr>
            <w:tcW w:w="3235" w:type="pct"/>
            <w:vAlign w:val="center"/>
          </w:tcPr>
          <w:p w:rsidR="0065662A" w:rsidRDefault="00D13EF8" w:rsidP="00B660EB">
            <w:pPr>
              <w:spacing w:after="0" w:line="240" w:lineRule="auto"/>
              <w:rPr>
                <w:rFonts w:ascii="Segoe UI Light" w:eastAsia="Times New Roman" w:hAnsi="Segoe UI Light"/>
                <w:b/>
                <w:sz w:val="24"/>
                <w:szCs w:val="28"/>
              </w:rPr>
            </w:pPr>
            <w:r>
              <w:rPr>
                <w:rFonts w:ascii="Segoe UI Light" w:eastAsia="Times New Roman" w:hAnsi="Segoe UI Light"/>
                <w:b/>
                <w:sz w:val="24"/>
                <w:szCs w:val="28"/>
              </w:rPr>
              <w:t>Jordan Kauffman called the meeting to order.</w:t>
            </w:r>
          </w:p>
          <w:p w:rsidR="00D13EF8" w:rsidRPr="00D13EF8" w:rsidRDefault="00D13EF8" w:rsidP="00B660EB">
            <w:pPr>
              <w:spacing w:after="0" w:line="240" w:lineRule="auto"/>
              <w:rPr>
                <w:rFonts w:ascii="Segoe UI Light" w:eastAsia="Times New Roman" w:hAnsi="Segoe UI Light"/>
                <w:sz w:val="24"/>
                <w:szCs w:val="28"/>
              </w:rPr>
            </w:pPr>
            <w:r>
              <w:rPr>
                <w:rFonts w:ascii="Segoe UI Light" w:eastAsia="Times New Roman" w:hAnsi="Segoe UI Light"/>
                <w:sz w:val="24"/>
                <w:szCs w:val="28"/>
              </w:rPr>
              <w:t xml:space="preserve">Also present were: Sanjita Pradhan, Alycia Green, Carmen Jones, Sonia Reyes Snyder, Belen Ceballos, Marlu Abarca, Jean Minahan, </w:t>
            </w:r>
            <w:proofErr w:type="spellStart"/>
            <w:r>
              <w:rPr>
                <w:rFonts w:ascii="Segoe UI Light" w:eastAsia="Times New Roman" w:hAnsi="Segoe UI Light"/>
                <w:sz w:val="24"/>
                <w:szCs w:val="28"/>
              </w:rPr>
              <w:t>Som</w:t>
            </w:r>
            <w:proofErr w:type="spellEnd"/>
            <w:r>
              <w:rPr>
                <w:rFonts w:ascii="Segoe UI Light" w:eastAsia="Times New Roman" w:hAnsi="Segoe UI Light"/>
                <w:sz w:val="24"/>
                <w:szCs w:val="28"/>
              </w:rPr>
              <w:t xml:space="preserve"> Acharya, Narayan </w:t>
            </w:r>
            <w:proofErr w:type="spellStart"/>
            <w:r>
              <w:rPr>
                <w:rFonts w:ascii="Segoe UI Light" w:eastAsia="Times New Roman" w:hAnsi="Segoe UI Light"/>
                <w:sz w:val="24"/>
                <w:szCs w:val="28"/>
              </w:rPr>
              <w:t>Risal</w:t>
            </w:r>
            <w:proofErr w:type="spellEnd"/>
            <w:r>
              <w:rPr>
                <w:rFonts w:ascii="Segoe UI Light" w:eastAsia="Times New Roman" w:hAnsi="Segoe UI Light"/>
                <w:sz w:val="24"/>
                <w:szCs w:val="28"/>
              </w:rPr>
              <w:t xml:space="preserve">, Lisa Green, Tanka </w:t>
            </w:r>
            <w:proofErr w:type="spellStart"/>
            <w:r>
              <w:rPr>
                <w:rFonts w:ascii="Segoe UI Light" w:eastAsia="Times New Roman" w:hAnsi="Segoe UI Light"/>
                <w:sz w:val="24"/>
                <w:szCs w:val="28"/>
              </w:rPr>
              <w:t>Dhital</w:t>
            </w:r>
            <w:proofErr w:type="spellEnd"/>
            <w:r>
              <w:rPr>
                <w:rFonts w:ascii="Segoe UI Light" w:eastAsia="Times New Roman" w:hAnsi="Segoe UI Light"/>
                <w:sz w:val="24"/>
                <w:szCs w:val="28"/>
              </w:rPr>
              <w:t>, and Nakuma Henderson.</w:t>
            </w:r>
          </w:p>
        </w:tc>
      </w:tr>
      <w:tr w:rsidR="00463926" w:rsidRPr="00B660EB" w:rsidTr="00D13EF8">
        <w:tc>
          <w:tcPr>
            <w:tcW w:w="1765" w:type="pct"/>
            <w:vAlign w:val="center"/>
          </w:tcPr>
          <w:p w:rsidR="00D13EF8" w:rsidRDefault="00D13EF8" w:rsidP="00D13EF8">
            <w:pPr>
              <w:spacing w:after="0" w:line="240" w:lineRule="auto"/>
              <w:rPr>
                <w:rFonts w:ascii="Segoe UI Light" w:eastAsia="Times New Roman" w:hAnsi="Segoe UI Light"/>
                <w:b/>
              </w:rPr>
            </w:pPr>
            <w:r w:rsidRPr="008D2B93">
              <w:rPr>
                <w:rFonts w:ascii="Segoe UI Light" w:eastAsia="Times New Roman" w:hAnsi="Segoe UI Light"/>
                <w:b/>
              </w:rPr>
              <w:t>Welcome &amp; Introductions</w:t>
            </w:r>
            <w:r>
              <w:rPr>
                <w:rFonts w:ascii="Segoe UI Light" w:eastAsia="Times New Roman" w:hAnsi="Segoe UI Light"/>
                <w:b/>
              </w:rPr>
              <w:t xml:space="preserve"> // </w:t>
            </w:r>
            <w:r w:rsidRPr="008D2B93">
              <w:rPr>
                <w:rFonts w:ascii="Segoe UI Light" w:eastAsia="Times New Roman" w:hAnsi="Segoe UI Light"/>
                <w:b/>
              </w:rPr>
              <w:t>Icebreaker: What is your mission?</w:t>
            </w:r>
          </w:p>
          <w:p w:rsidR="00463926" w:rsidRPr="00B660EB" w:rsidRDefault="00463926" w:rsidP="00ED0CD6">
            <w:pPr>
              <w:spacing w:after="0" w:line="240" w:lineRule="auto"/>
              <w:jc w:val="center"/>
              <w:rPr>
                <w:rFonts w:ascii="Segoe UI Light" w:eastAsia="Times New Roman" w:hAnsi="Segoe UI Light"/>
                <w:b/>
                <w:sz w:val="24"/>
                <w:szCs w:val="28"/>
              </w:rPr>
            </w:pPr>
          </w:p>
        </w:tc>
        <w:tc>
          <w:tcPr>
            <w:tcW w:w="3235" w:type="pct"/>
            <w:vAlign w:val="center"/>
          </w:tcPr>
          <w:p w:rsidR="00D13EF8" w:rsidRDefault="00D13EF8" w:rsidP="00B660EB">
            <w:pPr>
              <w:spacing w:after="0" w:line="240" w:lineRule="auto"/>
              <w:rPr>
                <w:rFonts w:ascii="Segoe UI Light" w:eastAsia="Times New Roman" w:hAnsi="Segoe UI Light"/>
              </w:rPr>
            </w:pPr>
            <w:r>
              <w:rPr>
                <w:rFonts w:ascii="Segoe UI Light" w:eastAsia="Times New Roman" w:hAnsi="Segoe UI Light"/>
              </w:rPr>
              <w:t>Team members all introduced themselves with a brief personal mission statement:</w:t>
            </w:r>
          </w:p>
          <w:p w:rsidR="00D13EF8" w:rsidRDefault="00D13EF8"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Coordinating neighborhood missions</w:t>
            </w:r>
          </w:p>
          <w:p w:rsidR="00D13EF8" w:rsidRDefault="00D13EF8"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 xml:space="preserve">Educate &amp; </w:t>
            </w:r>
            <w:proofErr w:type="gramStart"/>
            <w:r>
              <w:rPr>
                <w:rFonts w:ascii="Segoe UI Light" w:eastAsia="Times New Roman" w:hAnsi="Segoe UI Light"/>
              </w:rPr>
              <w:t>Empower</w:t>
            </w:r>
            <w:proofErr w:type="gramEnd"/>
            <w:r>
              <w:rPr>
                <w:rFonts w:ascii="Segoe UI Light" w:eastAsia="Times New Roman" w:hAnsi="Segoe UI Light"/>
              </w:rPr>
              <w:t xml:space="preserve"> especially the Latino Community in seeking help when we need help. Passionate about ending gender violence.</w:t>
            </w:r>
          </w:p>
          <w:p w:rsidR="00D13EF8" w:rsidRDefault="00D13EF8"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Changing Mindsets &amp; Building Bridges</w:t>
            </w:r>
          </w:p>
          <w:p w:rsidR="00D13EF8" w:rsidRDefault="00D13EF8"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Supporting youth to dream &amp; connecting communities with resources</w:t>
            </w:r>
          </w:p>
          <w:p w:rsidR="00D13EF8" w:rsidRDefault="00D13EF8"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“DITTO!”</w:t>
            </w:r>
          </w:p>
          <w:p w:rsidR="00D13EF8" w:rsidRDefault="00D13EF8"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Outreach to youth, asking them what they need, working to provide.</w:t>
            </w:r>
          </w:p>
          <w:p w:rsidR="00D13EF8" w:rsidRDefault="00D13EF8"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Providing relevant programming</w:t>
            </w:r>
          </w:p>
          <w:p w:rsidR="00D13EF8" w:rsidRDefault="00F6496C"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Finding ways &amp; means to support all ages with the community.</w:t>
            </w:r>
          </w:p>
          <w:p w:rsidR="00F6496C" w:rsidRDefault="00F6496C"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Empowering Asian communities; bridging mainstream &amp; Asian communities</w:t>
            </w:r>
          </w:p>
          <w:p w:rsidR="00F6496C" w:rsidRDefault="00F6496C"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Educating young people, advocacy, bridging gap between youth &amp; seniors.</w:t>
            </w:r>
          </w:p>
          <w:p w:rsidR="00F6496C" w:rsidRDefault="00F6496C" w:rsidP="00D13EF8">
            <w:pPr>
              <w:pStyle w:val="ListParagraph"/>
              <w:numPr>
                <w:ilvl w:val="0"/>
                <w:numId w:val="15"/>
              </w:numPr>
              <w:spacing w:after="0" w:line="240" w:lineRule="auto"/>
              <w:rPr>
                <w:rFonts w:ascii="Segoe UI Light" w:eastAsia="Times New Roman" w:hAnsi="Segoe UI Light"/>
              </w:rPr>
            </w:pPr>
            <w:r>
              <w:rPr>
                <w:rFonts w:ascii="Segoe UI Light" w:eastAsia="Times New Roman" w:hAnsi="Segoe UI Light"/>
              </w:rPr>
              <w:t>How to best integrate new cultures &amp; provide resources.</w:t>
            </w:r>
          </w:p>
          <w:p w:rsidR="00463926" w:rsidRPr="00D13EF8" w:rsidRDefault="00F6496C" w:rsidP="00F6496C">
            <w:pPr>
              <w:pStyle w:val="ListParagraph"/>
              <w:numPr>
                <w:ilvl w:val="0"/>
                <w:numId w:val="15"/>
              </w:numPr>
              <w:spacing w:after="0" w:line="240" w:lineRule="auto"/>
              <w:rPr>
                <w:rFonts w:ascii="Segoe UI Light" w:eastAsia="Times New Roman" w:hAnsi="Segoe UI Light"/>
                <w:b/>
                <w:sz w:val="28"/>
                <w:szCs w:val="28"/>
              </w:rPr>
            </w:pPr>
            <w:r>
              <w:rPr>
                <w:rFonts w:ascii="Segoe UI Light" w:eastAsia="Times New Roman" w:hAnsi="Segoe UI Light"/>
              </w:rPr>
              <w:t>Services for low-income families &amp; promoting self-sufficiency.</w:t>
            </w:r>
            <w:r w:rsidR="00B660EB" w:rsidRPr="00D13EF8">
              <w:rPr>
                <w:rFonts w:ascii="Segoe UI Light" w:eastAsia="Times New Roman" w:hAnsi="Segoe UI Light"/>
                <w:b/>
                <w:sz w:val="24"/>
                <w:szCs w:val="28"/>
              </w:rPr>
              <w:t xml:space="preserve"> </w:t>
            </w:r>
          </w:p>
        </w:tc>
      </w:tr>
      <w:tr w:rsidR="00EE44F2" w:rsidRPr="00B660EB" w:rsidTr="00D13EF8">
        <w:tc>
          <w:tcPr>
            <w:tcW w:w="1765" w:type="pct"/>
            <w:vAlign w:val="center"/>
          </w:tcPr>
          <w:p w:rsidR="00D13EF8" w:rsidRPr="008D2B93" w:rsidRDefault="00F6496C" w:rsidP="00D13EF8">
            <w:pPr>
              <w:spacing w:after="0" w:line="240" w:lineRule="auto"/>
              <w:rPr>
                <w:rFonts w:ascii="Segoe UI Light" w:eastAsia="Times New Roman" w:hAnsi="Segoe UI Light"/>
                <w:b/>
                <w:u w:val="single"/>
              </w:rPr>
            </w:pPr>
            <w:r>
              <w:rPr>
                <w:rFonts w:ascii="Segoe UI Light" w:eastAsia="Times New Roman" w:hAnsi="Segoe UI Light"/>
                <w:b/>
                <w:u w:val="single"/>
              </w:rPr>
              <w:t>Polk CPPC</w:t>
            </w:r>
            <w:r w:rsidR="00D13EF8" w:rsidRPr="008D2B93">
              <w:rPr>
                <w:rFonts w:ascii="Segoe UI Light" w:eastAsia="Times New Roman" w:hAnsi="Segoe UI Light"/>
                <w:b/>
                <w:u w:val="single"/>
              </w:rPr>
              <w:t xml:space="preserve"> Overview</w:t>
            </w:r>
          </w:p>
          <w:p w:rsidR="00D13EF8" w:rsidRPr="00D13EF8" w:rsidRDefault="00D13EF8" w:rsidP="00D13EF8">
            <w:pPr>
              <w:spacing w:after="0" w:line="240" w:lineRule="auto"/>
              <w:rPr>
                <w:rFonts w:ascii="Segoe UI Light" w:eastAsia="Times New Roman" w:hAnsi="Segoe UI Light"/>
              </w:rPr>
            </w:pPr>
            <w:r w:rsidRPr="00D13EF8">
              <w:rPr>
                <w:rFonts w:ascii="Segoe UI Light" w:eastAsia="Times New Roman" w:hAnsi="Segoe UI Light"/>
              </w:rPr>
              <w:t>Four CPPC Strategies</w:t>
            </w:r>
          </w:p>
          <w:p w:rsidR="00D13EF8" w:rsidRPr="00D13EF8" w:rsidRDefault="00D13EF8" w:rsidP="00D13EF8">
            <w:pPr>
              <w:spacing w:after="0" w:line="240" w:lineRule="auto"/>
              <w:rPr>
                <w:rFonts w:ascii="Segoe UI Light" w:eastAsia="Times New Roman" w:hAnsi="Segoe UI Light"/>
              </w:rPr>
            </w:pPr>
            <w:r w:rsidRPr="00D13EF8">
              <w:rPr>
                <w:rFonts w:ascii="Segoe UI Light" w:eastAsia="Times New Roman" w:hAnsi="Segoe UI Light"/>
              </w:rPr>
              <w:t>Polk CPPC Areas of Emphasis: Disproportionality; Fatherhood Initiatives; ACEs &amp; Trauma-Informed Care; Transitioning Youth</w:t>
            </w:r>
          </w:p>
          <w:p w:rsidR="00EE44F2" w:rsidRPr="00B660EB" w:rsidRDefault="00D13EF8" w:rsidP="00D13EF8">
            <w:pPr>
              <w:spacing w:after="0" w:line="240" w:lineRule="auto"/>
              <w:rPr>
                <w:rFonts w:ascii="Segoe UI Light" w:eastAsia="Times New Roman" w:hAnsi="Segoe UI Light"/>
                <w:b/>
                <w:sz w:val="24"/>
                <w:szCs w:val="28"/>
              </w:rPr>
            </w:pPr>
            <w:r w:rsidRPr="00EE44F2">
              <w:rPr>
                <w:rFonts w:ascii="Segoe UI Light" w:eastAsia="Times New Roman" w:hAnsi="Segoe UI Light"/>
              </w:rPr>
              <w:t>Discussion: Resiliency</w:t>
            </w:r>
          </w:p>
        </w:tc>
        <w:tc>
          <w:tcPr>
            <w:tcW w:w="3235" w:type="pct"/>
            <w:vAlign w:val="center"/>
          </w:tcPr>
          <w:p w:rsidR="00EE44F2" w:rsidRPr="00F6496C" w:rsidRDefault="00F6496C" w:rsidP="00F6496C">
            <w:pPr>
              <w:spacing w:after="0" w:line="240" w:lineRule="auto"/>
              <w:rPr>
                <w:rFonts w:ascii="Segoe UI Light" w:eastAsia="Times New Roman" w:hAnsi="Segoe UI Light"/>
                <w:b/>
                <w:sz w:val="24"/>
                <w:szCs w:val="24"/>
              </w:rPr>
            </w:pPr>
            <w:r>
              <w:rPr>
                <w:rFonts w:ascii="Segoe UI Light" w:eastAsia="Times New Roman" w:hAnsi="Segoe UI Light"/>
                <w:sz w:val="24"/>
                <w:szCs w:val="28"/>
              </w:rPr>
              <w:t>An overview of Polk CPPC structure was provided. More detailed information regarding the 4 Strategies was requested for next meeting. Areas of emphasis were introduced to help Team Members understand how to frame future conversations with interested parties. CPPC Coordinator indicated the importance of infusing our interactions &amp; communications with messaging about Resiliency. This was met with great reception from the group.</w:t>
            </w:r>
          </w:p>
        </w:tc>
      </w:tr>
      <w:tr w:rsidR="00EE44F2" w:rsidRPr="00B660EB" w:rsidTr="00D13EF8">
        <w:tc>
          <w:tcPr>
            <w:tcW w:w="1765" w:type="pct"/>
            <w:vAlign w:val="center"/>
          </w:tcPr>
          <w:p w:rsidR="00D13EF8" w:rsidRPr="008D2B93" w:rsidRDefault="00D13EF8" w:rsidP="00D13EF8">
            <w:pPr>
              <w:pStyle w:val="ListParagraph"/>
              <w:spacing w:after="0" w:line="240" w:lineRule="auto"/>
              <w:ind w:left="0"/>
              <w:rPr>
                <w:rFonts w:ascii="Segoe UI Light" w:eastAsia="Times New Roman" w:hAnsi="Segoe UI Light"/>
                <w:b/>
                <w:u w:val="single"/>
              </w:rPr>
            </w:pPr>
            <w:r w:rsidRPr="008D2B93">
              <w:rPr>
                <w:rFonts w:ascii="Segoe UI Light" w:eastAsia="Times New Roman" w:hAnsi="Segoe UI Light"/>
                <w:b/>
                <w:u w:val="single"/>
              </w:rPr>
              <w:t>Moving Forward</w:t>
            </w:r>
          </w:p>
          <w:p w:rsidR="00D13EF8" w:rsidRPr="00D13EF8" w:rsidRDefault="00D13EF8" w:rsidP="00D13EF8">
            <w:pPr>
              <w:spacing w:after="0" w:line="240" w:lineRule="auto"/>
              <w:rPr>
                <w:rFonts w:ascii="Segoe UI Light" w:eastAsia="Times New Roman" w:hAnsi="Segoe UI Light"/>
              </w:rPr>
            </w:pPr>
            <w:r w:rsidRPr="00D13EF8">
              <w:rPr>
                <w:rFonts w:ascii="Segoe UI Light" w:eastAsia="Times New Roman" w:hAnsi="Segoe UI Light"/>
              </w:rPr>
              <w:t>Putting Our Work Into Words</w:t>
            </w:r>
          </w:p>
          <w:p w:rsidR="00EE44F2" w:rsidRPr="00D13EF8" w:rsidRDefault="00D13EF8" w:rsidP="00D13EF8">
            <w:pPr>
              <w:spacing w:after="0" w:line="240" w:lineRule="auto"/>
              <w:rPr>
                <w:rFonts w:ascii="Segoe UI Light" w:eastAsia="Times New Roman" w:hAnsi="Segoe UI Light"/>
                <w:b/>
                <w:sz w:val="24"/>
                <w:szCs w:val="28"/>
              </w:rPr>
            </w:pPr>
            <w:r w:rsidRPr="00D13EF8">
              <w:rPr>
                <w:rFonts w:ascii="Segoe UI Light" w:eastAsia="Times New Roman" w:hAnsi="Segoe UI Light"/>
              </w:rPr>
              <w:t>What is the role of the NCN Team member?</w:t>
            </w:r>
            <w:r w:rsidRPr="00D13EF8">
              <w:rPr>
                <w:rFonts w:ascii="Segoe UI Light" w:eastAsia="Times New Roman" w:hAnsi="Segoe UI Light"/>
                <w:b/>
                <w:sz w:val="24"/>
                <w:szCs w:val="28"/>
              </w:rPr>
              <w:t xml:space="preserve">          </w:t>
            </w:r>
          </w:p>
        </w:tc>
        <w:tc>
          <w:tcPr>
            <w:tcW w:w="3235" w:type="pct"/>
            <w:vAlign w:val="center"/>
          </w:tcPr>
          <w:p w:rsidR="00EE44F2" w:rsidRDefault="00F6496C" w:rsidP="00F6496C">
            <w:pPr>
              <w:spacing w:after="0" w:line="240" w:lineRule="auto"/>
              <w:rPr>
                <w:rFonts w:ascii="Segoe UI Light" w:eastAsia="Times New Roman" w:hAnsi="Segoe UI Light"/>
              </w:rPr>
            </w:pPr>
            <w:r>
              <w:rPr>
                <w:rFonts w:ascii="Segoe UI Light" w:eastAsia="Times New Roman" w:hAnsi="Segoe UI Light"/>
              </w:rPr>
              <w:t>CPPC Coordinator introduced the importance of capacity-building efforts across the board: for members of CPPC, for neighborhood &amp; community associations, for direct service providers, and for institutions such as DHS/Child Welfare and Juvenile Court Services. The purpose of this section was to begin to establish CPPC’s potential as a capacity-building collaboration, and to discuss different strategies for capacity building across communities.</w:t>
            </w:r>
          </w:p>
          <w:p w:rsidR="00F6496C" w:rsidRDefault="00F6496C" w:rsidP="00F6496C">
            <w:pPr>
              <w:spacing w:after="0" w:line="240" w:lineRule="auto"/>
              <w:rPr>
                <w:rFonts w:ascii="Segoe UI Light" w:eastAsia="Times New Roman" w:hAnsi="Segoe UI Light"/>
              </w:rPr>
            </w:pPr>
          </w:p>
          <w:p w:rsidR="00A0672F" w:rsidRDefault="00A0672F" w:rsidP="00F6496C">
            <w:pPr>
              <w:spacing w:after="0" w:line="240" w:lineRule="auto"/>
              <w:rPr>
                <w:rFonts w:ascii="Segoe UI Light" w:eastAsia="Times New Roman" w:hAnsi="Segoe UI Light"/>
              </w:rPr>
            </w:pPr>
            <w:r>
              <w:rPr>
                <w:rFonts w:ascii="Segoe UI Light" w:eastAsia="Times New Roman" w:hAnsi="Segoe UI Light"/>
              </w:rPr>
              <w:t xml:space="preserve">Capacity-building efforts will look different in varying sectors. </w:t>
            </w:r>
            <w:proofErr w:type="spellStart"/>
            <w:r>
              <w:rPr>
                <w:rFonts w:ascii="Segoe UI Light" w:eastAsia="Times New Roman" w:hAnsi="Segoe UI Light"/>
              </w:rPr>
              <w:t>Grantwriting</w:t>
            </w:r>
            <w:proofErr w:type="spellEnd"/>
            <w:r>
              <w:rPr>
                <w:rFonts w:ascii="Segoe UI Light" w:eastAsia="Times New Roman" w:hAnsi="Segoe UI Light"/>
              </w:rPr>
              <w:t xml:space="preserve"> training &amp; </w:t>
            </w:r>
            <w:r w:rsidR="000A249F">
              <w:rPr>
                <w:rFonts w:ascii="Segoe UI Light" w:eastAsia="Times New Roman" w:hAnsi="Segoe UI Light"/>
              </w:rPr>
              <w:t xml:space="preserve">strengthening </w:t>
            </w:r>
            <w:r>
              <w:rPr>
                <w:rFonts w:ascii="Segoe UI Light" w:eastAsia="Times New Roman" w:hAnsi="Segoe UI Light"/>
              </w:rPr>
              <w:t>support</w:t>
            </w:r>
            <w:r w:rsidR="000A249F">
              <w:rPr>
                <w:rFonts w:ascii="Segoe UI Light" w:eastAsia="Times New Roman" w:hAnsi="Segoe UI Light"/>
              </w:rPr>
              <w:t>s</w:t>
            </w:r>
            <w:r>
              <w:rPr>
                <w:rFonts w:ascii="Segoe UI Light" w:eastAsia="Times New Roman" w:hAnsi="Segoe UI Light"/>
              </w:rPr>
              <w:t xml:space="preserve"> for local emerging leadership organizations is something NCN are rallying for. </w:t>
            </w:r>
          </w:p>
          <w:p w:rsidR="00A0672F" w:rsidRDefault="00A0672F" w:rsidP="00F6496C">
            <w:pPr>
              <w:spacing w:after="0" w:line="240" w:lineRule="auto"/>
              <w:rPr>
                <w:rFonts w:ascii="Segoe UI Light" w:eastAsia="Times New Roman" w:hAnsi="Segoe UI Light"/>
              </w:rPr>
            </w:pPr>
          </w:p>
          <w:p w:rsidR="00F6496C" w:rsidRPr="00F6496C" w:rsidRDefault="00F6496C" w:rsidP="00105094">
            <w:pPr>
              <w:spacing w:after="0" w:line="240" w:lineRule="auto"/>
              <w:rPr>
                <w:rFonts w:ascii="Segoe UI Light" w:eastAsia="Times New Roman" w:hAnsi="Segoe UI Light"/>
              </w:rPr>
            </w:pPr>
            <w:r>
              <w:rPr>
                <w:rFonts w:ascii="Segoe UI Light" w:eastAsia="Times New Roman" w:hAnsi="Segoe UI Light"/>
              </w:rPr>
              <w:t>The role of the NCN</w:t>
            </w:r>
            <w:r w:rsidR="00105094">
              <w:rPr>
                <w:rFonts w:ascii="Segoe UI Light" w:eastAsia="Times New Roman" w:hAnsi="Segoe UI Light"/>
              </w:rPr>
              <w:t xml:space="preserve"> Team member was established as: </w:t>
            </w:r>
            <w:r>
              <w:rPr>
                <w:rFonts w:ascii="Segoe UI Light" w:eastAsia="Times New Roman" w:hAnsi="Segoe UI Light"/>
              </w:rPr>
              <w:t xml:space="preserve">a spokesperson for our brand &amp; our work, </w:t>
            </w:r>
            <w:r w:rsidR="00105094">
              <w:rPr>
                <w:rFonts w:ascii="Segoe UI Light" w:eastAsia="Times New Roman" w:hAnsi="Segoe UI Light"/>
              </w:rPr>
              <w:t>a storyteller to captivate &amp; attract additional talent &amp; energy, and as a promoter of CPPC efforts to strengthen families and protect children.</w:t>
            </w:r>
            <w:r w:rsidR="000A249F">
              <w:rPr>
                <w:rFonts w:ascii="Segoe UI Light" w:eastAsia="Times New Roman" w:hAnsi="Segoe UI Light"/>
              </w:rPr>
              <w:t xml:space="preserve"> Engaged team members will be a conduit for information, and will have the opportunity to influence funding decisions for maximum effectiveness.</w:t>
            </w:r>
          </w:p>
        </w:tc>
      </w:tr>
      <w:tr w:rsidR="00EE44F2" w:rsidRPr="00B660EB" w:rsidTr="00D13EF8">
        <w:tc>
          <w:tcPr>
            <w:tcW w:w="1765" w:type="pct"/>
            <w:vAlign w:val="center"/>
          </w:tcPr>
          <w:p w:rsidR="00D13EF8" w:rsidRPr="008D2B93" w:rsidRDefault="00D13EF8" w:rsidP="00D13EF8">
            <w:pPr>
              <w:pStyle w:val="ListParagraph"/>
              <w:spacing w:after="0" w:line="240" w:lineRule="auto"/>
              <w:ind w:left="0"/>
              <w:rPr>
                <w:rFonts w:ascii="Segoe UI Light" w:eastAsia="Times New Roman" w:hAnsi="Segoe UI Light"/>
                <w:b/>
                <w:u w:val="single"/>
              </w:rPr>
            </w:pPr>
            <w:r>
              <w:rPr>
                <w:rFonts w:ascii="Segoe UI Light" w:eastAsia="Times New Roman" w:hAnsi="Segoe UI Light"/>
                <w:b/>
                <w:u w:val="single"/>
              </w:rPr>
              <w:t>Messaging and The CPPC Brand</w:t>
            </w:r>
          </w:p>
          <w:p w:rsidR="00D13EF8" w:rsidRPr="00D13EF8" w:rsidRDefault="00D13EF8" w:rsidP="00D13EF8">
            <w:pPr>
              <w:spacing w:after="0" w:line="240" w:lineRule="auto"/>
              <w:rPr>
                <w:rFonts w:ascii="Segoe UI Light" w:eastAsia="Times New Roman" w:hAnsi="Segoe UI Light"/>
              </w:rPr>
            </w:pPr>
            <w:r w:rsidRPr="00D13EF8">
              <w:rPr>
                <w:rFonts w:ascii="Segoe UI Light" w:eastAsia="Times New Roman" w:hAnsi="Segoe UI Light"/>
              </w:rPr>
              <w:t>Unofficial Mission Statements – The Elevator Speech</w:t>
            </w:r>
          </w:p>
          <w:p w:rsidR="00EE44F2" w:rsidRPr="00B660EB" w:rsidRDefault="00D13EF8" w:rsidP="00D13EF8">
            <w:pPr>
              <w:spacing w:after="0" w:line="240" w:lineRule="auto"/>
              <w:rPr>
                <w:rFonts w:ascii="Segoe UI Light" w:eastAsia="Times New Roman" w:hAnsi="Segoe UI Light"/>
                <w:b/>
                <w:sz w:val="24"/>
                <w:szCs w:val="28"/>
              </w:rPr>
            </w:pPr>
            <w:r w:rsidRPr="00EE44F2">
              <w:rPr>
                <w:rFonts w:ascii="Segoe UI Light" w:eastAsia="Times New Roman" w:hAnsi="Segoe UI Light"/>
              </w:rPr>
              <w:t>“Know Your Audience”</w:t>
            </w:r>
            <w:r w:rsidRPr="00EE44F2">
              <w:rPr>
                <w:rFonts w:ascii="Segoe UI Light" w:eastAsia="Times New Roman" w:hAnsi="Segoe UI Light"/>
                <w:b/>
              </w:rPr>
              <w:t xml:space="preserve"> </w:t>
            </w:r>
            <w:r w:rsidRPr="00EE44F2">
              <w:rPr>
                <w:rFonts w:ascii="Segoe UI Light" w:eastAsia="Times New Roman" w:hAnsi="Segoe UI Light"/>
              </w:rPr>
              <w:t>- How to tell our story to anybody</w:t>
            </w:r>
          </w:p>
        </w:tc>
        <w:tc>
          <w:tcPr>
            <w:tcW w:w="3235" w:type="pct"/>
            <w:vAlign w:val="center"/>
          </w:tcPr>
          <w:p w:rsidR="00EE44F2" w:rsidRPr="00FF17F4" w:rsidRDefault="00FF17F4" w:rsidP="00EE44F2">
            <w:pPr>
              <w:spacing w:after="0" w:line="240" w:lineRule="auto"/>
              <w:rPr>
                <w:rFonts w:ascii="Segoe UI Light" w:eastAsia="Times New Roman" w:hAnsi="Segoe UI Light"/>
                <w:sz w:val="24"/>
                <w:szCs w:val="24"/>
              </w:rPr>
            </w:pPr>
            <w:r>
              <w:rPr>
                <w:rFonts w:ascii="Segoe UI Light" w:eastAsia="Times New Roman" w:hAnsi="Segoe UI Light"/>
                <w:sz w:val="24"/>
                <w:szCs w:val="24"/>
              </w:rPr>
              <w:t>We will continue to use the NCN Team as a venue for leadership building, beginning with working on strengthening storytelling abilities among the group, identifying universal language &amp; messaging, and ensuring fluency in CPPC areas of emphasis &amp; opportunities for engagement.</w:t>
            </w:r>
          </w:p>
        </w:tc>
      </w:tr>
      <w:tr w:rsidR="00EE44F2" w:rsidRPr="00B660EB" w:rsidTr="00D13EF8">
        <w:tc>
          <w:tcPr>
            <w:tcW w:w="1765" w:type="pct"/>
            <w:vAlign w:val="center"/>
          </w:tcPr>
          <w:p w:rsidR="00D13EF8" w:rsidRPr="00EE44F2" w:rsidRDefault="00D13EF8" w:rsidP="00D13EF8">
            <w:pPr>
              <w:spacing w:after="0" w:line="240" w:lineRule="auto"/>
              <w:rPr>
                <w:rFonts w:ascii="Segoe UI Light" w:eastAsia="Times New Roman" w:hAnsi="Segoe UI Light"/>
                <w:b/>
                <w:sz w:val="24"/>
                <w:szCs w:val="28"/>
              </w:rPr>
            </w:pPr>
            <w:r w:rsidRPr="00EE44F2">
              <w:rPr>
                <w:rFonts w:ascii="Segoe UI Light" w:eastAsia="Times New Roman" w:hAnsi="Segoe UI Light"/>
                <w:b/>
                <w:sz w:val="24"/>
                <w:szCs w:val="28"/>
              </w:rPr>
              <w:t xml:space="preserve">Announcements </w:t>
            </w:r>
          </w:p>
          <w:p w:rsidR="00EE44F2" w:rsidRPr="00B660EB" w:rsidRDefault="00D13EF8" w:rsidP="00D13EF8">
            <w:pPr>
              <w:spacing w:after="0" w:line="240" w:lineRule="auto"/>
              <w:jc w:val="center"/>
              <w:rPr>
                <w:rFonts w:ascii="Segoe UI Light" w:eastAsia="Times New Roman" w:hAnsi="Segoe UI Light"/>
                <w:b/>
                <w:sz w:val="24"/>
                <w:szCs w:val="28"/>
              </w:rPr>
            </w:pPr>
            <w:r w:rsidRPr="00EE44F2">
              <w:rPr>
                <w:rFonts w:ascii="Segoe UI Light" w:eastAsia="Times New Roman" w:hAnsi="Segoe UI Light"/>
                <w:i/>
                <w:sz w:val="24"/>
                <w:szCs w:val="28"/>
              </w:rPr>
              <w:t>Upcoming community events, new information or resources, etc…</w:t>
            </w:r>
          </w:p>
        </w:tc>
        <w:tc>
          <w:tcPr>
            <w:tcW w:w="3235" w:type="pct"/>
            <w:vAlign w:val="center"/>
          </w:tcPr>
          <w:p w:rsidR="00EE44F2" w:rsidRDefault="00266AF6" w:rsidP="00266AF6">
            <w:pPr>
              <w:spacing w:after="0" w:line="240" w:lineRule="auto"/>
              <w:rPr>
                <w:rFonts w:ascii="Segoe UI Light" w:eastAsia="Times New Roman" w:hAnsi="Segoe UI Light"/>
                <w:sz w:val="24"/>
                <w:szCs w:val="28"/>
              </w:rPr>
            </w:pPr>
            <w:r>
              <w:rPr>
                <w:rFonts w:ascii="Segoe UI Light" w:eastAsia="Times New Roman" w:hAnsi="Segoe UI Light"/>
                <w:sz w:val="24"/>
                <w:szCs w:val="28"/>
              </w:rPr>
              <w:t xml:space="preserve">IMPACT Community Partnership announces </w:t>
            </w:r>
            <w:proofErr w:type="spellStart"/>
            <w:r>
              <w:rPr>
                <w:rFonts w:ascii="Segoe UI Light" w:eastAsia="Times New Roman" w:hAnsi="Segoe UI Light"/>
                <w:sz w:val="24"/>
                <w:szCs w:val="28"/>
              </w:rPr>
              <w:t>LiHeap</w:t>
            </w:r>
            <w:proofErr w:type="spellEnd"/>
            <w:r>
              <w:rPr>
                <w:rFonts w:ascii="Segoe UI Light" w:eastAsia="Times New Roman" w:hAnsi="Segoe UI Light"/>
                <w:sz w:val="24"/>
                <w:szCs w:val="28"/>
              </w:rPr>
              <w:t xml:space="preserve"> early applications are available and appointments will begin on 10/01 for elderly, disabled, and fixed income. All other low-income households can apply for energy assistance beginning 11/01.</w:t>
            </w:r>
          </w:p>
          <w:p w:rsidR="000A249F" w:rsidRPr="00266AF6" w:rsidRDefault="000A249F" w:rsidP="00266AF6">
            <w:pPr>
              <w:spacing w:after="0" w:line="240" w:lineRule="auto"/>
              <w:rPr>
                <w:rFonts w:ascii="Segoe UI Light" w:eastAsia="Times New Roman" w:hAnsi="Segoe UI Light"/>
                <w:sz w:val="24"/>
                <w:szCs w:val="28"/>
              </w:rPr>
            </w:pPr>
            <w:r>
              <w:rPr>
                <w:rFonts w:ascii="Segoe UI Light" w:eastAsia="Times New Roman" w:hAnsi="Segoe UI Light"/>
                <w:sz w:val="24"/>
                <w:szCs w:val="28"/>
              </w:rPr>
              <w:t>LUNA is organizing a Zumba-thon fundraiser on 10/29 – don’t forget to wear your costume!</w:t>
            </w:r>
          </w:p>
        </w:tc>
      </w:tr>
      <w:tr w:rsidR="00EE44F2" w:rsidRPr="00B660EB" w:rsidTr="00D13EF8">
        <w:tc>
          <w:tcPr>
            <w:tcW w:w="1765" w:type="pct"/>
            <w:vAlign w:val="center"/>
          </w:tcPr>
          <w:p w:rsidR="00EE44F2" w:rsidRPr="00B660EB" w:rsidRDefault="00EE44F2" w:rsidP="00ED0CD6">
            <w:pPr>
              <w:spacing w:after="0" w:line="240" w:lineRule="auto"/>
              <w:jc w:val="center"/>
              <w:rPr>
                <w:rFonts w:ascii="Segoe UI Light" w:eastAsia="Times New Roman" w:hAnsi="Segoe UI Light"/>
                <w:b/>
                <w:sz w:val="24"/>
                <w:szCs w:val="28"/>
              </w:rPr>
            </w:pPr>
          </w:p>
        </w:tc>
        <w:tc>
          <w:tcPr>
            <w:tcW w:w="3235" w:type="pct"/>
            <w:vAlign w:val="center"/>
          </w:tcPr>
          <w:p w:rsidR="00EE44F2" w:rsidRPr="00EE44F2" w:rsidRDefault="00EE44F2" w:rsidP="00D13EF8">
            <w:pPr>
              <w:pStyle w:val="ListParagraph"/>
              <w:spacing w:after="0" w:line="240" w:lineRule="auto"/>
              <w:rPr>
                <w:rFonts w:ascii="Segoe UI Light" w:eastAsia="Times New Roman" w:hAnsi="Segoe UI Light"/>
                <w:b/>
                <w:sz w:val="24"/>
                <w:szCs w:val="28"/>
              </w:rPr>
            </w:pPr>
          </w:p>
        </w:tc>
      </w:tr>
      <w:tr w:rsidR="00EE44F2" w:rsidRPr="00B660EB" w:rsidTr="00D13EF8">
        <w:tc>
          <w:tcPr>
            <w:tcW w:w="1765" w:type="pct"/>
            <w:vAlign w:val="center"/>
          </w:tcPr>
          <w:p w:rsidR="00EE44F2" w:rsidRPr="00B660EB" w:rsidRDefault="00EE44F2" w:rsidP="00D13EF8">
            <w:pPr>
              <w:spacing w:after="0" w:line="240" w:lineRule="auto"/>
              <w:jc w:val="center"/>
              <w:rPr>
                <w:rFonts w:ascii="Segoe UI Light" w:eastAsia="Times New Roman" w:hAnsi="Segoe UI Light"/>
                <w:b/>
                <w:sz w:val="24"/>
                <w:szCs w:val="28"/>
              </w:rPr>
            </w:pPr>
            <w:r w:rsidRPr="00B660EB">
              <w:rPr>
                <w:rFonts w:ascii="Segoe UI Light" w:eastAsia="Times New Roman" w:hAnsi="Segoe UI Light"/>
                <w:b/>
                <w:sz w:val="24"/>
                <w:szCs w:val="28"/>
              </w:rPr>
              <w:t>1:0</w:t>
            </w:r>
            <w:r w:rsidR="00D13EF8">
              <w:rPr>
                <w:rFonts w:ascii="Segoe UI Light" w:eastAsia="Times New Roman" w:hAnsi="Segoe UI Light"/>
                <w:b/>
                <w:sz w:val="24"/>
                <w:szCs w:val="28"/>
              </w:rPr>
              <w:t>9p</w:t>
            </w:r>
          </w:p>
        </w:tc>
        <w:tc>
          <w:tcPr>
            <w:tcW w:w="3235" w:type="pct"/>
            <w:vAlign w:val="center"/>
          </w:tcPr>
          <w:p w:rsidR="00EE44F2" w:rsidRPr="00EE44F2" w:rsidRDefault="00EE44F2" w:rsidP="00EE44F2">
            <w:pPr>
              <w:spacing w:after="0" w:line="240" w:lineRule="auto"/>
              <w:rPr>
                <w:rFonts w:ascii="Segoe UI Light" w:eastAsia="Times New Roman" w:hAnsi="Segoe UI Light"/>
                <w:b/>
                <w:sz w:val="24"/>
                <w:szCs w:val="28"/>
              </w:rPr>
            </w:pPr>
            <w:r w:rsidRPr="00B660EB">
              <w:rPr>
                <w:rFonts w:ascii="Segoe UI Light" w:eastAsia="Times New Roman" w:hAnsi="Segoe UI Light"/>
                <w:b/>
                <w:sz w:val="24"/>
                <w:szCs w:val="28"/>
              </w:rPr>
              <w:t xml:space="preserve">Adjourn </w:t>
            </w:r>
          </w:p>
        </w:tc>
      </w:tr>
      <w:tr w:rsidR="00EE44F2" w:rsidRPr="00B660EB" w:rsidTr="00D13EF8">
        <w:tc>
          <w:tcPr>
            <w:tcW w:w="1765" w:type="pct"/>
            <w:vAlign w:val="center"/>
          </w:tcPr>
          <w:p w:rsidR="00EE44F2" w:rsidRPr="00EE44F2" w:rsidRDefault="00EE44F2" w:rsidP="000F1225">
            <w:pPr>
              <w:spacing w:after="0" w:line="240" w:lineRule="auto"/>
              <w:jc w:val="center"/>
              <w:rPr>
                <w:rFonts w:ascii="Segoe UI Light" w:eastAsia="Times New Roman" w:hAnsi="Segoe UI Light"/>
                <w:sz w:val="24"/>
                <w:szCs w:val="28"/>
              </w:rPr>
            </w:pPr>
          </w:p>
        </w:tc>
        <w:tc>
          <w:tcPr>
            <w:tcW w:w="3235" w:type="pct"/>
            <w:vAlign w:val="center"/>
          </w:tcPr>
          <w:p w:rsidR="00EE44F2" w:rsidRPr="00EE44F2" w:rsidRDefault="00EE44F2" w:rsidP="00693408">
            <w:pPr>
              <w:spacing w:after="0" w:line="240" w:lineRule="auto"/>
              <w:rPr>
                <w:rFonts w:ascii="Segoe UI Light" w:eastAsia="Times New Roman" w:hAnsi="Segoe UI Light"/>
                <w:i/>
                <w:sz w:val="28"/>
                <w:szCs w:val="28"/>
              </w:rPr>
            </w:pPr>
            <w:r w:rsidRPr="00B660EB">
              <w:rPr>
                <w:rFonts w:ascii="Segoe UI Light" w:eastAsia="Times New Roman" w:hAnsi="Segoe UI Light"/>
                <w:b/>
                <w:sz w:val="24"/>
                <w:szCs w:val="28"/>
              </w:rPr>
              <w:t>NEXT NCN MEETING MON, 10/10, 12 – 1P AT RIVER PLACE!</w:t>
            </w:r>
          </w:p>
        </w:tc>
      </w:tr>
    </w:tbl>
    <w:p w:rsidR="003664EB" w:rsidRPr="005F4A13" w:rsidRDefault="003664EB" w:rsidP="003664EB">
      <w:pPr>
        <w:spacing w:after="0" w:line="240" w:lineRule="auto"/>
        <w:rPr>
          <w:rFonts w:ascii="Californian FB" w:hAnsi="Californian FB"/>
          <w:b/>
          <w:sz w:val="16"/>
          <w:szCs w:val="16"/>
          <w:u w:val="single"/>
        </w:rPr>
      </w:pPr>
    </w:p>
    <w:p w:rsidR="003664EB" w:rsidRPr="00550235" w:rsidRDefault="003664EB" w:rsidP="00550235">
      <w:pPr>
        <w:spacing w:after="0" w:line="240" w:lineRule="auto"/>
        <w:rPr>
          <w:rFonts w:ascii="Californian FB" w:hAnsi="Californian FB"/>
          <w:b/>
          <w:sz w:val="24"/>
          <w:szCs w:val="26"/>
        </w:rPr>
      </w:pPr>
      <w:bookmarkStart w:id="0" w:name="_GoBack"/>
      <w:bookmarkEnd w:id="0"/>
    </w:p>
    <w:sectPr w:rsidR="003664EB" w:rsidRPr="00550235" w:rsidSect="00EE44F2">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BE7" w:rsidRDefault="00713BE7" w:rsidP="00283B93">
      <w:pPr>
        <w:spacing w:after="0" w:line="240" w:lineRule="auto"/>
      </w:pPr>
      <w:r>
        <w:separator/>
      </w:r>
    </w:p>
  </w:endnote>
  <w:endnote w:type="continuationSeparator" w:id="0">
    <w:p w:rsidR="00713BE7" w:rsidRDefault="00713BE7" w:rsidP="00283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58F" w:rsidRDefault="001155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F63" w:rsidRPr="009F5A49" w:rsidRDefault="00730F63" w:rsidP="0098493E">
    <w:pPr>
      <w:pStyle w:val="Header"/>
      <w:jc w:val="center"/>
      <w:rPr>
        <w:rFonts w:ascii="Arial Narrow" w:hAnsi="Arial Narrow"/>
        <w:b/>
        <w:color w:val="5F497A"/>
        <w:spacing w:val="16"/>
        <w:sz w:val="26"/>
        <w:szCs w:val="26"/>
      </w:rPr>
    </w:pPr>
    <w:r w:rsidRPr="009F5A49">
      <w:rPr>
        <w:rFonts w:ascii="Arial Narrow" w:hAnsi="Arial Narrow"/>
        <w:b/>
        <w:color w:val="5F497A"/>
        <w:spacing w:val="16"/>
        <w:sz w:val="26"/>
        <w:szCs w:val="26"/>
      </w:rPr>
      <w:t>Polk County Decategorization</w:t>
    </w:r>
  </w:p>
  <w:p w:rsidR="00730F63" w:rsidRPr="009F5A49" w:rsidRDefault="00730F63" w:rsidP="0098493E">
    <w:pPr>
      <w:pStyle w:val="Header"/>
      <w:jc w:val="center"/>
      <w:rPr>
        <w:rFonts w:ascii="Arial Narrow" w:hAnsi="Arial Narrow"/>
        <w:color w:val="404040"/>
        <w:sz w:val="24"/>
      </w:rPr>
    </w:pPr>
    <w:r w:rsidRPr="009F5A49">
      <w:rPr>
        <w:rFonts w:ascii="Arial Narrow" w:hAnsi="Arial Narrow"/>
        <w:color w:val="404040"/>
        <w:sz w:val="24"/>
      </w:rPr>
      <w:t>Iowa Dept. of Human Services | Polk County – River Place Office | 2309 Euclid Ave. | Des Moines, IA 50310 | 515-725-2729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58F" w:rsidRDefault="001155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BE7" w:rsidRDefault="00713BE7" w:rsidP="00283B93">
      <w:pPr>
        <w:spacing w:after="0" w:line="240" w:lineRule="auto"/>
      </w:pPr>
      <w:r>
        <w:separator/>
      </w:r>
    </w:p>
  </w:footnote>
  <w:footnote w:type="continuationSeparator" w:id="0">
    <w:p w:rsidR="00713BE7" w:rsidRDefault="00713BE7" w:rsidP="00283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58F" w:rsidRDefault="001155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F63" w:rsidRDefault="00730F63" w:rsidP="008B2A1E">
    <w:pPr>
      <w:pStyle w:val="Header"/>
      <w:pBdr>
        <w:bottom w:val="single" w:sz="12" w:space="1" w:color="auto"/>
      </w:pBdr>
      <w:tabs>
        <w:tab w:val="left" w:pos="360"/>
      </w:tabs>
      <w:rPr>
        <w:rFonts w:ascii="Arial Narrow" w:hAnsi="Arial Narrow"/>
        <w:color w:val="002060"/>
        <w:sz w:val="20"/>
      </w:rPr>
    </w:pPr>
    <w:r>
      <w:rPr>
        <w:noProof/>
      </w:rPr>
      <mc:AlternateContent>
        <mc:Choice Requires="wps">
          <w:drawing>
            <wp:anchor distT="0" distB="0" distL="114300" distR="114300" simplePos="0" relativeHeight="251657728" behindDoc="0" locked="0" layoutInCell="1" allowOverlap="1" wp14:anchorId="3742EE79" wp14:editId="1DC37731">
              <wp:simplePos x="0" y="0"/>
              <wp:positionH relativeFrom="column">
                <wp:posOffset>2295525</wp:posOffset>
              </wp:positionH>
              <wp:positionV relativeFrom="paragraph">
                <wp:posOffset>-66675</wp:posOffset>
              </wp:positionV>
              <wp:extent cx="4533900" cy="1238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238250"/>
                      </a:xfrm>
                      <a:prstGeom prst="rect">
                        <a:avLst/>
                      </a:prstGeom>
                      <a:solidFill>
                        <a:srgbClr val="FFFFFF"/>
                      </a:solidFill>
                      <a:ln w="9525">
                        <a:noFill/>
                        <a:miter lim="800000"/>
                        <a:headEnd/>
                        <a:tailEnd/>
                      </a:ln>
                    </wps:spPr>
                    <wps:txbx>
                      <w:txbxContent>
                        <w:p w:rsidR="00EE44F2" w:rsidRDefault="00EE44F2" w:rsidP="00DD119A">
                          <w:pPr>
                            <w:spacing w:after="0" w:line="240" w:lineRule="auto"/>
                            <w:jc w:val="center"/>
                            <w:rPr>
                              <w:rFonts w:ascii="Arial Narrow" w:hAnsi="Arial Narrow"/>
                              <w:b/>
                              <w:color w:val="5F497A"/>
                              <w:spacing w:val="-10"/>
                              <w:kern w:val="36"/>
                              <w:sz w:val="36"/>
                            </w:rPr>
                          </w:pPr>
                        </w:p>
                        <w:p w:rsidR="00730F63" w:rsidRPr="009F5A49" w:rsidRDefault="00730F63" w:rsidP="00DD119A">
                          <w:pPr>
                            <w:spacing w:after="0" w:line="240" w:lineRule="auto"/>
                            <w:jc w:val="center"/>
                            <w:rPr>
                              <w:rFonts w:ascii="Arial Narrow" w:hAnsi="Arial Narrow"/>
                              <w:b/>
                              <w:color w:val="5F497A"/>
                              <w:spacing w:val="-10"/>
                              <w:kern w:val="36"/>
                              <w:sz w:val="36"/>
                            </w:rPr>
                          </w:pPr>
                          <w:r w:rsidRPr="009F5A49">
                            <w:rPr>
                              <w:rFonts w:ascii="Arial Narrow" w:hAnsi="Arial Narrow"/>
                              <w:b/>
                              <w:color w:val="5F497A"/>
                              <w:spacing w:val="-10"/>
                              <w:kern w:val="36"/>
                              <w:sz w:val="36"/>
                            </w:rPr>
                            <w:t>Protecting Children is Everyone’s Business</w:t>
                          </w:r>
                        </w:p>
                        <w:p w:rsidR="00730F63" w:rsidRPr="009F5A49" w:rsidRDefault="00730F63" w:rsidP="00DD119A">
                          <w:pPr>
                            <w:spacing w:after="0" w:line="240" w:lineRule="auto"/>
                            <w:jc w:val="center"/>
                            <w:rPr>
                              <w:rFonts w:ascii="Arial Narrow" w:hAnsi="Arial Narrow"/>
                              <w:b/>
                              <w:i/>
                              <w:color w:val="404040"/>
                              <w:sz w:val="18"/>
                            </w:rPr>
                          </w:pPr>
                        </w:p>
                        <w:p w:rsidR="00730F63" w:rsidRPr="009F5A49" w:rsidRDefault="00730F63" w:rsidP="00DD119A">
                          <w:pPr>
                            <w:spacing w:after="0" w:line="240" w:lineRule="auto"/>
                            <w:jc w:val="center"/>
                            <w:rPr>
                              <w:rFonts w:ascii="Arial Narrow" w:hAnsi="Arial Narrow"/>
                              <w:b/>
                              <w:i/>
                              <w:color w:val="404040"/>
                              <w:sz w:val="19"/>
                              <w:szCs w:val="19"/>
                            </w:rPr>
                          </w:pPr>
                          <w:r w:rsidRPr="009F5A49">
                            <w:rPr>
                              <w:rFonts w:ascii="Arial Narrow" w:hAnsi="Arial Narrow"/>
                              <w:b/>
                              <w:i/>
                              <w:color w:val="404040"/>
                              <w:sz w:val="19"/>
                              <w:szCs w:val="19"/>
                            </w:rPr>
                            <w:t xml:space="preserve">Communities throughout Iowa that share decision making, facilitate policy &amp; practice change, promote family team decision making and expand community networks </w:t>
                          </w:r>
                        </w:p>
                        <w:p w:rsidR="00730F63" w:rsidRPr="009F5A49" w:rsidRDefault="00730F63" w:rsidP="00DD119A">
                          <w:pPr>
                            <w:spacing w:after="0" w:line="240" w:lineRule="auto"/>
                            <w:jc w:val="center"/>
                            <w:rPr>
                              <w:rFonts w:ascii="Arial Narrow" w:hAnsi="Arial Narrow"/>
                              <w:b/>
                              <w:i/>
                              <w:color w:val="404040"/>
                              <w:sz w:val="19"/>
                              <w:szCs w:val="19"/>
                            </w:rPr>
                          </w:pPr>
                          <w:r w:rsidRPr="009F5A49">
                            <w:rPr>
                              <w:rFonts w:ascii="Arial Narrow" w:hAnsi="Arial Narrow"/>
                              <w:b/>
                              <w:i/>
                              <w:color w:val="404040"/>
                              <w:sz w:val="19"/>
                              <w:szCs w:val="19"/>
                            </w:rPr>
                            <w:t>to keep children safe from abuse and neglect.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0.75pt;margin-top:-5.25pt;width:357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ORIwIAACAEAAAOAAAAZHJzL2Uyb0RvYy54bWysU9uO2yAQfa/Uf0C8N3acpJtYcVbbbFNV&#10;2l6k3X4AxjhGBYYCiZ1+fQeczUbbt6o8IIYZDmfOzKxvB63IUTgvwVR0OskpEYZDI82+oj+edu+W&#10;lPjATMMUGFHRk/D0dvP2zbq3pSigA9UIRxDE+LK3Fe1CsGWWed4JzfwErDDobMFpFtB0+6xxrEd0&#10;rbIiz99nPbjGOuDCe7y9H510k/DbVvDwrW29CERVFLmFtLu013HPNmtW7h2zneRnGuwfWGgmDX56&#10;gbpngZGDk39BackdeGjDhIPOoG0lFykHzGaav8rmsWNWpFxQHG8vMvn/B8u/Hr87IpuKzvIbSgzT&#10;WKQnMQTyAQZSRH1660sMe7QYGAa8xjqnXL19AP7TEwPbjpm9uHMO+k6wBvlN48vs6umI4yNI3X+B&#10;Br9hhwAJaGidjuKhHATRsU6nS20iFY6X88VstsrRxdE3LWbLYpGql7Hy+bl1PnwSoEk8VNRh8RM8&#10;Oz74EOmw8jkk/uZByWYnlUqG29db5ciRYaPs0koZvApThvQVXS2KRUI2EN+nHtIyYCMrqSu6zOMa&#10;WyvK8dE0KSQwqcYzMlHmrE+UZBQnDPWAgVG0GpoTKuVgbFgcMDx04H5T0mOzVtT/OjAnKFGfDaq9&#10;ms7nsbuTMV/cFGi4a0997WGGI1RFeXCUjMY2pJmIShi4w7q0Min2wuXMFtswCXkemdjn13aKehns&#10;zR8AAAD//wMAUEsDBBQABgAIAAAAIQAMsueG4QAAAAwBAAAPAAAAZHJzL2Rvd25yZXYueG1sTI9R&#10;S8MwEMffBb9DOMG3LanarqtNxxQmCIK4DfQxa7K22FxKk63x23t70rffcX/+97tyFW3Pzmb0nUMJ&#10;yVwAM1g73WEjYb/bzHJgPijUqndoJPwYD6vq+qpUhXYTfpjzNjSMStAXSkIbwlBw7uvWWOXnbjBI&#10;u6MbrQo0jg3Xo5qo3Pb8ToiMW9UhXWjVYJ5bU39vT1bCFJbLl8XmtflaZ/nTp45HH9/epby9ietH&#10;YMHE8BeGiz6pQ0VOB3dC7Vkv4T5LUopKmCWC4JIQi5ToQJQ/pMCrkv9/ovoFAAD//wMAUEsBAi0A&#10;FAAGAAgAAAAhALaDOJL+AAAA4QEAABMAAAAAAAAAAAAAAAAAAAAAAFtDb250ZW50X1R5cGVzXS54&#10;bWxQSwECLQAUAAYACAAAACEAOP0h/9YAAACUAQAACwAAAAAAAAAAAAAAAAAvAQAAX3JlbHMvLnJl&#10;bHNQSwECLQAUAAYACAAAACEALtrzkSMCAAAgBAAADgAAAAAAAAAAAAAAAAAuAgAAZHJzL2Uyb0Rv&#10;Yy54bWxQSwECLQAUAAYACAAAACEADLLnhuEAAAAMAQAADwAAAAAAAAAAAAAAAAB9BAAAZHJzL2Rv&#10;d25yZXYueG1sUEsFBgAAAAAEAAQA8wAAAIsFAAAAAA==&#10;" stroked="f">
              <v:textbox>
                <w:txbxContent>
                  <w:p w:rsidR="00EE44F2" w:rsidRDefault="00EE44F2" w:rsidP="00DD119A">
                    <w:pPr>
                      <w:spacing w:after="0" w:line="240" w:lineRule="auto"/>
                      <w:jc w:val="center"/>
                      <w:rPr>
                        <w:rFonts w:ascii="Arial Narrow" w:hAnsi="Arial Narrow"/>
                        <w:b/>
                        <w:color w:val="5F497A"/>
                        <w:spacing w:val="-10"/>
                        <w:kern w:val="36"/>
                        <w:sz w:val="36"/>
                      </w:rPr>
                    </w:pPr>
                  </w:p>
                  <w:p w:rsidR="00730F63" w:rsidRPr="009F5A49" w:rsidRDefault="00730F63" w:rsidP="00DD119A">
                    <w:pPr>
                      <w:spacing w:after="0" w:line="240" w:lineRule="auto"/>
                      <w:jc w:val="center"/>
                      <w:rPr>
                        <w:rFonts w:ascii="Arial Narrow" w:hAnsi="Arial Narrow"/>
                        <w:b/>
                        <w:color w:val="5F497A"/>
                        <w:spacing w:val="-10"/>
                        <w:kern w:val="36"/>
                        <w:sz w:val="36"/>
                      </w:rPr>
                    </w:pPr>
                    <w:r w:rsidRPr="009F5A49">
                      <w:rPr>
                        <w:rFonts w:ascii="Arial Narrow" w:hAnsi="Arial Narrow"/>
                        <w:b/>
                        <w:color w:val="5F497A"/>
                        <w:spacing w:val="-10"/>
                        <w:kern w:val="36"/>
                        <w:sz w:val="36"/>
                      </w:rPr>
                      <w:t>Protecting Children is Everyone’s Business</w:t>
                    </w:r>
                  </w:p>
                  <w:p w:rsidR="00730F63" w:rsidRPr="009F5A49" w:rsidRDefault="00730F63" w:rsidP="00DD119A">
                    <w:pPr>
                      <w:spacing w:after="0" w:line="240" w:lineRule="auto"/>
                      <w:jc w:val="center"/>
                      <w:rPr>
                        <w:rFonts w:ascii="Arial Narrow" w:hAnsi="Arial Narrow"/>
                        <w:b/>
                        <w:i/>
                        <w:color w:val="404040"/>
                        <w:sz w:val="18"/>
                      </w:rPr>
                    </w:pPr>
                  </w:p>
                  <w:p w:rsidR="00730F63" w:rsidRPr="009F5A49" w:rsidRDefault="00730F63" w:rsidP="00DD119A">
                    <w:pPr>
                      <w:spacing w:after="0" w:line="240" w:lineRule="auto"/>
                      <w:jc w:val="center"/>
                      <w:rPr>
                        <w:rFonts w:ascii="Arial Narrow" w:hAnsi="Arial Narrow"/>
                        <w:b/>
                        <w:i/>
                        <w:color w:val="404040"/>
                        <w:sz w:val="19"/>
                        <w:szCs w:val="19"/>
                      </w:rPr>
                    </w:pPr>
                    <w:r w:rsidRPr="009F5A49">
                      <w:rPr>
                        <w:rFonts w:ascii="Arial Narrow" w:hAnsi="Arial Narrow"/>
                        <w:b/>
                        <w:i/>
                        <w:color w:val="404040"/>
                        <w:sz w:val="19"/>
                        <w:szCs w:val="19"/>
                      </w:rPr>
                      <w:t xml:space="preserve">Communities throughout Iowa that share decision making, facilitate policy &amp; practice change, promote family team decision making and expand community networks </w:t>
                    </w:r>
                  </w:p>
                  <w:p w:rsidR="00730F63" w:rsidRPr="009F5A49" w:rsidRDefault="00730F63" w:rsidP="00DD119A">
                    <w:pPr>
                      <w:spacing w:after="0" w:line="240" w:lineRule="auto"/>
                      <w:jc w:val="center"/>
                      <w:rPr>
                        <w:rFonts w:ascii="Arial Narrow" w:hAnsi="Arial Narrow"/>
                        <w:b/>
                        <w:i/>
                        <w:color w:val="404040"/>
                        <w:sz w:val="19"/>
                        <w:szCs w:val="19"/>
                      </w:rPr>
                    </w:pPr>
                    <w:r w:rsidRPr="009F5A49">
                      <w:rPr>
                        <w:rFonts w:ascii="Arial Narrow" w:hAnsi="Arial Narrow"/>
                        <w:b/>
                        <w:i/>
                        <w:color w:val="404040"/>
                        <w:sz w:val="19"/>
                        <w:szCs w:val="19"/>
                      </w:rPr>
                      <w:t>to keep children safe from abuse and neglect.</w:t>
                    </w:r>
                  </w:p>
                </w:txbxContent>
              </v:textbox>
            </v:shape>
          </w:pict>
        </mc:Fallback>
      </mc:AlternateContent>
    </w:r>
    <w:r>
      <w:rPr>
        <w:rFonts w:ascii="Arial Narrow" w:hAnsi="Arial Narrow"/>
        <w:sz w:val="28"/>
      </w:rPr>
      <w:t xml:space="preserve">        </w:t>
    </w:r>
    <w:r w:rsidRPr="0097008F">
      <w:rPr>
        <w:rFonts w:ascii="Arial Narrow" w:hAnsi="Arial Narrow"/>
        <w:color w:val="002060"/>
        <w:sz w:val="20"/>
      </w:rPr>
      <w:t xml:space="preserve">     </w:t>
    </w:r>
    <w:r>
      <w:rPr>
        <w:noProof/>
      </w:rPr>
      <w:drawing>
        <wp:inline distT="0" distB="0" distL="0" distR="0" wp14:anchorId="6EC06778" wp14:editId="664E4A2C">
          <wp:extent cx="1524000" cy="13525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31264" t="29660" r="55751" b="55911"/>
                  <a:stretch>
                    <a:fillRect/>
                  </a:stretch>
                </pic:blipFill>
                <pic:spPr bwMode="auto">
                  <a:xfrm>
                    <a:off x="0" y="0"/>
                    <a:ext cx="1524000" cy="1352550"/>
                  </a:xfrm>
                  <a:prstGeom prst="rect">
                    <a:avLst/>
                  </a:prstGeom>
                  <a:noFill/>
                  <a:ln>
                    <a:noFill/>
                  </a:ln>
                </pic:spPr>
              </pic:pic>
            </a:graphicData>
          </a:graphic>
        </wp:inline>
      </w:drawing>
    </w:r>
  </w:p>
  <w:p w:rsidR="00730F63" w:rsidRPr="00463926" w:rsidRDefault="00730F63" w:rsidP="008B2A1E">
    <w:pPr>
      <w:pStyle w:val="Header"/>
      <w:tabs>
        <w:tab w:val="left" w:pos="360"/>
      </w:tabs>
      <w:rPr>
        <w:rFonts w:ascii="Arial Narrow" w:hAnsi="Arial Narrow"/>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58F" w:rsidRDefault="001155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664A"/>
    <w:multiLevelType w:val="hybridMultilevel"/>
    <w:tmpl w:val="D2C212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81862"/>
    <w:multiLevelType w:val="hybridMultilevel"/>
    <w:tmpl w:val="7322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50E93"/>
    <w:multiLevelType w:val="hybridMultilevel"/>
    <w:tmpl w:val="73DE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4C2CCA"/>
    <w:multiLevelType w:val="hybridMultilevel"/>
    <w:tmpl w:val="06B009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82729F"/>
    <w:multiLevelType w:val="hybridMultilevel"/>
    <w:tmpl w:val="03400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4E4159"/>
    <w:multiLevelType w:val="hybridMultilevel"/>
    <w:tmpl w:val="8E6E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015170"/>
    <w:multiLevelType w:val="hybridMultilevel"/>
    <w:tmpl w:val="F3444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6E354B"/>
    <w:multiLevelType w:val="hybridMultilevel"/>
    <w:tmpl w:val="15A8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A636EA"/>
    <w:multiLevelType w:val="hybridMultilevel"/>
    <w:tmpl w:val="DDBC346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5B341680"/>
    <w:multiLevelType w:val="hybridMultilevel"/>
    <w:tmpl w:val="B010C1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0C33B5"/>
    <w:multiLevelType w:val="hybridMultilevel"/>
    <w:tmpl w:val="E48087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79F1CB2"/>
    <w:multiLevelType w:val="hybridMultilevel"/>
    <w:tmpl w:val="01BCE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E487DAA"/>
    <w:multiLevelType w:val="hybridMultilevel"/>
    <w:tmpl w:val="C604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B74FD6"/>
    <w:multiLevelType w:val="hybridMultilevel"/>
    <w:tmpl w:val="96C6D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4EC5920"/>
    <w:multiLevelType w:val="hybridMultilevel"/>
    <w:tmpl w:val="F576555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0"/>
  </w:num>
  <w:num w:numId="5">
    <w:abstractNumId w:val="9"/>
  </w:num>
  <w:num w:numId="6">
    <w:abstractNumId w:val="6"/>
  </w:num>
  <w:num w:numId="7">
    <w:abstractNumId w:val="3"/>
  </w:num>
  <w:num w:numId="8">
    <w:abstractNumId w:val="8"/>
  </w:num>
  <w:num w:numId="9">
    <w:abstractNumId w:val="14"/>
  </w:num>
  <w:num w:numId="10">
    <w:abstractNumId w:val="5"/>
  </w:num>
  <w:num w:numId="11">
    <w:abstractNumId w:val="10"/>
  </w:num>
  <w:num w:numId="12">
    <w:abstractNumId w:val="13"/>
  </w:num>
  <w:num w:numId="13">
    <w:abstractNumId w:val="1"/>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C23"/>
    <w:rsid w:val="00002DB4"/>
    <w:rsid w:val="00011A7B"/>
    <w:rsid w:val="00031F50"/>
    <w:rsid w:val="00034BE0"/>
    <w:rsid w:val="00050156"/>
    <w:rsid w:val="00053EED"/>
    <w:rsid w:val="00087C52"/>
    <w:rsid w:val="00091C85"/>
    <w:rsid w:val="000A249F"/>
    <w:rsid w:val="000A2AE7"/>
    <w:rsid w:val="000D1BB7"/>
    <w:rsid w:val="000D4282"/>
    <w:rsid w:val="000E781E"/>
    <w:rsid w:val="000F1225"/>
    <w:rsid w:val="000F55F1"/>
    <w:rsid w:val="00105094"/>
    <w:rsid w:val="0011558F"/>
    <w:rsid w:val="00116020"/>
    <w:rsid w:val="00117DD2"/>
    <w:rsid w:val="00147364"/>
    <w:rsid w:val="001623D7"/>
    <w:rsid w:val="001806E4"/>
    <w:rsid w:val="0019364E"/>
    <w:rsid w:val="001A2A9E"/>
    <w:rsid w:val="001A3D44"/>
    <w:rsid w:val="001D6426"/>
    <w:rsid w:val="001E1EC3"/>
    <w:rsid w:val="001F7291"/>
    <w:rsid w:val="0023202F"/>
    <w:rsid w:val="00237CAC"/>
    <w:rsid w:val="00266AF6"/>
    <w:rsid w:val="00273A2E"/>
    <w:rsid w:val="00275CB4"/>
    <w:rsid w:val="00283B93"/>
    <w:rsid w:val="0029405F"/>
    <w:rsid w:val="002D0C51"/>
    <w:rsid w:val="002D662D"/>
    <w:rsid w:val="00307863"/>
    <w:rsid w:val="0032194F"/>
    <w:rsid w:val="003373F3"/>
    <w:rsid w:val="00354DC5"/>
    <w:rsid w:val="003664EB"/>
    <w:rsid w:val="0036748B"/>
    <w:rsid w:val="003737AE"/>
    <w:rsid w:val="00385586"/>
    <w:rsid w:val="003C59E6"/>
    <w:rsid w:val="003E098A"/>
    <w:rsid w:val="003F2F12"/>
    <w:rsid w:val="003F48AC"/>
    <w:rsid w:val="004117AC"/>
    <w:rsid w:val="00427E67"/>
    <w:rsid w:val="00446E48"/>
    <w:rsid w:val="00463926"/>
    <w:rsid w:val="00466096"/>
    <w:rsid w:val="00484E49"/>
    <w:rsid w:val="004A0780"/>
    <w:rsid w:val="004A13C2"/>
    <w:rsid w:val="004A2238"/>
    <w:rsid w:val="004C3EF9"/>
    <w:rsid w:val="004F42CC"/>
    <w:rsid w:val="00506B10"/>
    <w:rsid w:val="00511C02"/>
    <w:rsid w:val="00512042"/>
    <w:rsid w:val="0051426C"/>
    <w:rsid w:val="00516469"/>
    <w:rsid w:val="00541151"/>
    <w:rsid w:val="00550235"/>
    <w:rsid w:val="00551716"/>
    <w:rsid w:val="00562449"/>
    <w:rsid w:val="00565ADA"/>
    <w:rsid w:val="00570E82"/>
    <w:rsid w:val="00582306"/>
    <w:rsid w:val="005B4EBB"/>
    <w:rsid w:val="005D4205"/>
    <w:rsid w:val="005E7DD3"/>
    <w:rsid w:val="005F4A13"/>
    <w:rsid w:val="006070F4"/>
    <w:rsid w:val="00616AEC"/>
    <w:rsid w:val="00653DCF"/>
    <w:rsid w:val="0065662A"/>
    <w:rsid w:val="00693408"/>
    <w:rsid w:val="00696DE3"/>
    <w:rsid w:val="006A02F5"/>
    <w:rsid w:val="006C00A5"/>
    <w:rsid w:val="006C53EE"/>
    <w:rsid w:val="006E4736"/>
    <w:rsid w:val="006E6539"/>
    <w:rsid w:val="00701F61"/>
    <w:rsid w:val="00713BE7"/>
    <w:rsid w:val="007264C2"/>
    <w:rsid w:val="00730F63"/>
    <w:rsid w:val="00763023"/>
    <w:rsid w:val="00790542"/>
    <w:rsid w:val="00792FE3"/>
    <w:rsid w:val="007A4340"/>
    <w:rsid w:val="00800D3A"/>
    <w:rsid w:val="0082541C"/>
    <w:rsid w:val="00840B32"/>
    <w:rsid w:val="00843EEB"/>
    <w:rsid w:val="008B2A1E"/>
    <w:rsid w:val="008B6F32"/>
    <w:rsid w:val="008C024A"/>
    <w:rsid w:val="008D18D6"/>
    <w:rsid w:val="008D5CCA"/>
    <w:rsid w:val="008E6723"/>
    <w:rsid w:val="00903969"/>
    <w:rsid w:val="00911CC7"/>
    <w:rsid w:val="00931916"/>
    <w:rsid w:val="00947981"/>
    <w:rsid w:val="0095705D"/>
    <w:rsid w:val="00961937"/>
    <w:rsid w:val="0097008F"/>
    <w:rsid w:val="0097278D"/>
    <w:rsid w:val="009751E0"/>
    <w:rsid w:val="009759DF"/>
    <w:rsid w:val="0098493E"/>
    <w:rsid w:val="009A40FB"/>
    <w:rsid w:val="009C5439"/>
    <w:rsid w:val="009D42DF"/>
    <w:rsid w:val="009F5A49"/>
    <w:rsid w:val="00A03555"/>
    <w:rsid w:val="00A0672F"/>
    <w:rsid w:val="00A15418"/>
    <w:rsid w:val="00A31446"/>
    <w:rsid w:val="00A4498E"/>
    <w:rsid w:val="00A45946"/>
    <w:rsid w:val="00AA308F"/>
    <w:rsid w:val="00AC7199"/>
    <w:rsid w:val="00AE7F8F"/>
    <w:rsid w:val="00AF0C3F"/>
    <w:rsid w:val="00B02C8D"/>
    <w:rsid w:val="00B108A7"/>
    <w:rsid w:val="00B17EA9"/>
    <w:rsid w:val="00B2670B"/>
    <w:rsid w:val="00B273EA"/>
    <w:rsid w:val="00B34733"/>
    <w:rsid w:val="00B353A7"/>
    <w:rsid w:val="00B36280"/>
    <w:rsid w:val="00B62DF1"/>
    <w:rsid w:val="00B660EB"/>
    <w:rsid w:val="00B82F87"/>
    <w:rsid w:val="00B93F62"/>
    <w:rsid w:val="00BA47A1"/>
    <w:rsid w:val="00BB6266"/>
    <w:rsid w:val="00BC0AED"/>
    <w:rsid w:val="00BC1F3E"/>
    <w:rsid w:val="00BF6C23"/>
    <w:rsid w:val="00C06D47"/>
    <w:rsid w:val="00C132CB"/>
    <w:rsid w:val="00C2175D"/>
    <w:rsid w:val="00C419AB"/>
    <w:rsid w:val="00C47DD8"/>
    <w:rsid w:val="00C70E13"/>
    <w:rsid w:val="00C9383B"/>
    <w:rsid w:val="00C97302"/>
    <w:rsid w:val="00CA2795"/>
    <w:rsid w:val="00CB43CD"/>
    <w:rsid w:val="00CE00D2"/>
    <w:rsid w:val="00CE7A68"/>
    <w:rsid w:val="00CF3686"/>
    <w:rsid w:val="00D13EF8"/>
    <w:rsid w:val="00D226B4"/>
    <w:rsid w:val="00D2581D"/>
    <w:rsid w:val="00D272FF"/>
    <w:rsid w:val="00D54175"/>
    <w:rsid w:val="00D5549B"/>
    <w:rsid w:val="00D748AA"/>
    <w:rsid w:val="00DC695C"/>
    <w:rsid w:val="00DC6B5C"/>
    <w:rsid w:val="00DD119A"/>
    <w:rsid w:val="00DF0FD7"/>
    <w:rsid w:val="00E032E9"/>
    <w:rsid w:val="00E57581"/>
    <w:rsid w:val="00EA73D0"/>
    <w:rsid w:val="00EA79F4"/>
    <w:rsid w:val="00ED0CD6"/>
    <w:rsid w:val="00ED228A"/>
    <w:rsid w:val="00EE44F2"/>
    <w:rsid w:val="00F015F8"/>
    <w:rsid w:val="00F06ACD"/>
    <w:rsid w:val="00F1459E"/>
    <w:rsid w:val="00F33D39"/>
    <w:rsid w:val="00F41EC2"/>
    <w:rsid w:val="00F61CE0"/>
    <w:rsid w:val="00F62A87"/>
    <w:rsid w:val="00F6496C"/>
    <w:rsid w:val="00F66844"/>
    <w:rsid w:val="00F9551A"/>
    <w:rsid w:val="00FB119B"/>
    <w:rsid w:val="00FD1869"/>
    <w:rsid w:val="00FD3AD9"/>
    <w:rsid w:val="00FF17F4"/>
    <w:rsid w:val="00FF6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7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D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2DF1"/>
    <w:rPr>
      <w:rFonts w:ascii="Tahoma" w:hAnsi="Tahoma" w:cs="Tahoma"/>
      <w:sz w:val="16"/>
      <w:szCs w:val="16"/>
    </w:rPr>
  </w:style>
  <w:style w:type="paragraph" w:styleId="Header">
    <w:name w:val="header"/>
    <w:basedOn w:val="Normal"/>
    <w:link w:val="HeaderChar"/>
    <w:uiPriority w:val="99"/>
    <w:unhideWhenUsed/>
    <w:rsid w:val="00283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B93"/>
  </w:style>
  <w:style w:type="paragraph" w:styleId="Footer">
    <w:name w:val="footer"/>
    <w:basedOn w:val="Normal"/>
    <w:link w:val="FooterChar"/>
    <w:uiPriority w:val="99"/>
    <w:unhideWhenUsed/>
    <w:rsid w:val="00283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B93"/>
  </w:style>
  <w:style w:type="character" w:styleId="Hyperlink">
    <w:name w:val="Hyperlink"/>
    <w:uiPriority w:val="99"/>
    <w:unhideWhenUsed/>
    <w:rsid w:val="0097008F"/>
    <w:rPr>
      <w:color w:val="0000FF"/>
      <w:u w:val="single"/>
    </w:rPr>
  </w:style>
  <w:style w:type="paragraph" w:styleId="ListParagraph">
    <w:name w:val="List Paragraph"/>
    <w:basedOn w:val="Normal"/>
    <w:uiPriority w:val="34"/>
    <w:qFormat/>
    <w:rsid w:val="00A15418"/>
    <w:pPr>
      <w:ind w:left="720"/>
      <w:contextualSpacing/>
    </w:pPr>
  </w:style>
  <w:style w:type="character" w:styleId="FollowedHyperlink">
    <w:name w:val="FollowedHyperlink"/>
    <w:basedOn w:val="DefaultParagraphFont"/>
    <w:uiPriority w:val="99"/>
    <w:semiHidden/>
    <w:unhideWhenUsed/>
    <w:rsid w:val="00117D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7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D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2DF1"/>
    <w:rPr>
      <w:rFonts w:ascii="Tahoma" w:hAnsi="Tahoma" w:cs="Tahoma"/>
      <w:sz w:val="16"/>
      <w:szCs w:val="16"/>
    </w:rPr>
  </w:style>
  <w:style w:type="paragraph" w:styleId="Header">
    <w:name w:val="header"/>
    <w:basedOn w:val="Normal"/>
    <w:link w:val="HeaderChar"/>
    <w:uiPriority w:val="99"/>
    <w:unhideWhenUsed/>
    <w:rsid w:val="00283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B93"/>
  </w:style>
  <w:style w:type="paragraph" w:styleId="Footer">
    <w:name w:val="footer"/>
    <w:basedOn w:val="Normal"/>
    <w:link w:val="FooterChar"/>
    <w:uiPriority w:val="99"/>
    <w:unhideWhenUsed/>
    <w:rsid w:val="00283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B93"/>
  </w:style>
  <w:style w:type="character" w:styleId="Hyperlink">
    <w:name w:val="Hyperlink"/>
    <w:uiPriority w:val="99"/>
    <w:unhideWhenUsed/>
    <w:rsid w:val="0097008F"/>
    <w:rPr>
      <w:color w:val="0000FF"/>
      <w:u w:val="single"/>
    </w:rPr>
  </w:style>
  <w:style w:type="paragraph" w:styleId="ListParagraph">
    <w:name w:val="List Paragraph"/>
    <w:basedOn w:val="Normal"/>
    <w:uiPriority w:val="34"/>
    <w:qFormat/>
    <w:rsid w:val="00A15418"/>
    <w:pPr>
      <w:ind w:left="720"/>
      <w:contextualSpacing/>
    </w:pPr>
  </w:style>
  <w:style w:type="character" w:styleId="FollowedHyperlink">
    <w:name w:val="FollowedHyperlink"/>
    <w:basedOn w:val="DefaultParagraphFont"/>
    <w:uiPriority w:val="99"/>
    <w:semiHidden/>
    <w:unhideWhenUsed/>
    <w:rsid w:val="00117D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11826">
      <w:bodyDiv w:val="1"/>
      <w:marLeft w:val="0"/>
      <w:marRight w:val="0"/>
      <w:marTop w:val="0"/>
      <w:marBottom w:val="0"/>
      <w:divBdr>
        <w:top w:val="none" w:sz="0" w:space="0" w:color="auto"/>
        <w:left w:val="none" w:sz="0" w:space="0" w:color="auto"/>
        <w:bottom w:val="none" w:sz="0" w:space="0" w:color="auto"/>
        <w:right w:val="none" w:sz="0" w:space="0" w:color="auto"/>
      </w:divBdr>
    </w:div>
    <w:div w:id="102609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llo\Desktop\CPPC%202012-13\CPPC%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C347E-4B53-46EA-901E-94AC9A225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CPPC Letterhead</Template>
  <TotalTime>111</TotalTime>
  <Pages>2</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State of Iowa - DHS</Company>
  <LinksUpToDate>false</LinksUpToDate>
  <CharactersWithSpaces>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 Renee R</dc:creator>
  <cp:lastModifiedBy>Jordan M. Kauffman</cp:lastModifiedBy>
  <cp:revision>7</cp:revision>
  <cp:lastPrinted>2016-09-12T16:48:00Z</cp:lastPrinted>
  <dcterms:created xsi:type="dcterms:W3CDTF">2016-09-12T18:47:00Z</dcterms:created>
  <dcterms:modified xsi:type="dcterms:W3CDTF">2016-09-12T20:37:00Z</dcterms:modified>
</cp:coreProperties>
</file>