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C495" w14:textId="49F58A4A" w:rsidR="00D32AFA" w:rsidRPr="00F902F6" w:rsidRDefault="009C1841" w:rsidP="007C17AF">
      <w:pPr>
        <w:spacing w:line="240" w:lineRule="auto"/>
        <w:jc w:val="center"/>
        <w:rPr>
          <w:rFonts w:ascii="Arial" w:hAnsi="Arial" w:cs="Arial"/>
          <w:b/>
          <w:bCs/>
          <w:sz w:val="36"/>
          <w:szCs w:val="36"/>
        </w:rPr>
      </w:pPr>
      <w:r w:rsidRPr="00F902F6">
        <w:rPr>
          <w:rFonts w:ascii="Arial" w:hAnsi="Arial" w:cs="Arial"/>
          <w:b/>
          <w:bCs/>
          <w:sz w:val="36"/>
          <w:szCs w:val="36"/>
        </w:rPr>
        <w:t>Request for Applications (</w:t>
      </w:r>
      <w:r w:rsidR="00741633" w:rsidRPr="00F902F6">
        <w:rPr>
          <w:rFonts w:ascii="Arial" w:hAnsi="Arial" w:cs="Arial"/>
          <w:b/>
          <w:bCs/>
          <w:sz w:val="36"/>
          <w:szCs w:val="36"/>
        </w:rPr>
        <w:t>July 2025-December 2026</w:t>
      </w:r>
      <w:r w:rsidRPr="00F902F6">
        <w:rPr>
          <w:rFonts w:ascii="Arial" w:hAnsi="Arial" w:cs="Arial"/>
          <w:b/>
          <w:bCs/>
          <w:sz w:val="36"/>
          <w:szCs w:val="36"/>
        </w:rPr>
        <w:t>):</w:t>
      </w:r>
      <w:r w:rsidR="007935CF" w:rsidRPr="00F902F6">
        <w:rPr>
          <w:rFonts w:ascii="Arial" w:hAnsi="Arial" w:cs="Arial"/>
          <w:b/>
          <w:bCs/>
          <w:sz w:val="36"/>
          <w:szCs w:val="36"/>
        </w:rPr>
        <w:t xml:space="preserve"> </w:t>
      </w:r>
    </w:p>
    <w:p w14:paraId="3B81CE9C" w14:textId="0B3B8298" w:rsidR="009C1841" w:rsidRPr="00F902F6" w:rsidRDefault="007935CF" w:rsidP="007C17AF">
      <w:pPr>
        <w:spacing w:line="240" w:lineRule="auto"/>
        <w:jc w:val="center"/>
        <w:rPr>
          <w:rFonts w:ascii="Arial" w:hAnsi="Arial" w:cs="Arial"/>
          <w:b/>
          <w:bCs/>
          <w:sz w:val="36"/>
          <w:szCs w:val="36"/>
        </w:rPr>
      </w:pPr>
      <w:r w:rsidRPr="00F902F6">
        <w:rPr>
          <w:rFonts w:ascii="Arial" w:hAnsi="Arial" w:cs="Arial"/>
          <w:b/>
          <w:bCs/>
          <w:sz w:val="36"/>
          <w:szCs w:val="36"/>
        </w:rPr>
        <w:t>Prevention</w:t>
      </w:r>
      <w:r w:rsidR="00FE69E8" w:rsidRPr="00F902F6">
        <w:rPr>
          <w:rFonts w:ascii="Arial" w:hAnsi="Arial" w:cs="Arial"/>
          <w:b/>
          <w:bCs/>
          <w:sz w:val="36"/>
          <w:szCs w:val="36"/>
        </w:rPr>
        <w:t xml:space="preserve"> Grant</w:t>
      </w:r>
    </w:p>
    <w:p w14:paraId="4A61869B" w14:textId="77777777" w:rsidR="00A96F57" w:rsidRPr="0087123B" w:rsidRDefault="00A96F57">
      <w:pPr>
        <w:rPr>
          <w:rFonts w:ascii="Arial" w:hAnsi="Arial" w:cs="Arial"/>
          <w:sz w:val="24"/>
          <w:szCs w:val="24"/>
        </w:rPr>
      </w:pPr>
    </w:p>
    <w:p w14:paraId="1D871C79" w14:textId="348D19A1" w:rsidR="00480CAF" w:rsidRDefault="00B075EE">
      <w:pPr>
        <w:rPr>
          <w:rFonts w:ascii="Arial" w:hAnsi="Arial" w:cs="Arial"/>
          <w:sz w:val="24"/>
          <w:szCs w:val="24"/>
        </w:rPr>
      </w:pPr>
      <w:r w:rsidRPr="0087123B">
        <w:rPr>
          <w:rFonts w:ascii="Arial" w:hAnsi="Arial" w:cs="Arial"/>
          <w:sz w:val="24"/>
          <w:szCs w:val="24"/>
        </w:rPr>
        <w:t xml:space="preserve">As a part of the Polk County Opioid Settlement Funds FY2024-26 Strategic Plan, up to </w:t>
      </w:r>
      <w:r w:rsidR="00FB6198" w:rsidRPr="0087123B">
        <w:rPr>
          <w:rFonts w:ascii="Arial" w:hAnsi="Arial" w:cs="Arial"/>
          <w:sz w:val="24"/>
          <w:szCs w:val="24"/>
        </w:rPr>
        <w:t>$500,000</w:t>
      </w:r>
      <w:r w:rsidRPr="0087123B">
        <w:rPr>
          <w:rFonts w:ascii="Arial" w:hAnsi="Arial" w:cs="Arial"/>
          <w:sz w:val="24"/>
          <w:szCs w:val="24"/>
        </w:rPr>
        <w:t xml:space="preserve"> in grant funding will be awarded to </w:t>
      </w:r>
      <w:r w:rsidR="00FB6198" w:rsidRPr="0087123B">
        <w:rPr>
          <w:rFonts w:ascii="Arial" w:hAnsi="Arial" w:cs="Arial"/>
          <w:sz w:val="24"/>
          <w:szCs w:val="24"/>
        </w:rPr>
        <w:t xml:space="preserve">up to five </w:t>
      </w:r>
      <w:r w:rsidRPr="0087123B">
        <w:rPr>
          <w:rFonts w:ascii="Arial" w:hAnsi="Arial" w:cs="Arial"/>
          <w:sz w:val="24"/>
          <w:szCs w:val="24"/>
        </w:rPr>
        <w:t xml:space="preserve">organizations that will </w:t>
      </w:r>
      <w:r w:rsidR="00FB6198" w:rsidRPr="0087123B">
        <w:rPr>
          <w:rFonts w:ascii="Arial" w:hAnsi="Arial" w:cs="Arial"/>
          <w:sz w:val="24"/>
          <w:szCs w:val="24"/>
        </w:rPr>
        <w:t xml:space="preserve">invest </w:t>
      </w:r>
      <w:r w:rsidR="00BF4299" w:rsidRPr="0087123B">
        <w:rPr>
          <w:rFonts w:ascii="Arial" w:hAnsi="Arial" w:cs="Arial"/>
          <w:sz w:val="24"/>
          <w:szCs w:val="24"/>
        </w:rPr>
        <w:t>in prevention programming to prevent substance misuse, including opioid misuse, among youth in Polk County.</w:t>
      </w:r>
      <w:r w:rsidR="00433026">
        <w:rPr>
          <w:rFonts w:ascii="Arial" w:hAnsi="Arial" w:cs="Arial"/>
          <w:sz w:val="24"/>
          <w:szCs w:val="24"/>
        </w:rPr>
        <w:t xml:space="preserve"> </w:t>
      </w:r>
      <w:r w:rsidR="00AB6465" w:rsidRPr="0087123B">
        <w:rPr>
          <w:rFonts w:ascii="Arial" w:hAnsi="Arial" w:cs="Arial"/>
          <w:sz w:val="24"/>
          <w:szCs w:val="24"/>
        </w:rPr>
        <w:t>The utilization of these funds was guided through coalitions of community stakeholders dedicated t</w:t>
      </w:r>
      <w:r w:rsidR="00A92843">
        <w:rPr>
          <w:rFonts w:ascii="Arial" w:hAnsi="Arial" w:cs="Arial"/>
          <w:sz w:val="24"/>
          <w:szCs w:val="24"/>
        </w:rPr>
        <w:t xml:space="preserve">o </w:t>
      </w:r>
      <w:r w:rsidR="00F12FC8">
        <w:rPr>
          <w:rFonts w:ascii="Arial" w:hAnsi="Arial" w:cs="Arial"/>
          <w:sz w:val="24"/>
          <w:szCs w:val="24"/>
        </w:rPr>
        <w:t xml:space="preserve">the </w:t>
      </w:r>
      <w:r w:rsidR="00A92843">
        <w:rPr>
          <w:rFonts w:ascii="Arial" w:hAnsi="Arial" w:cs="Arial"/>
          <w:sz w:val="24"/>
          <w:szCs w:val="24"/>
        </w:rPr>
        <w:t xml:space="preserve">prevention </w:t>
      </w:r>
      <w:r w:rsidR="00C842AD">
        <w:rPr>
          <w:rFonts w:ascii="Arial" w:hAnsi="Arial" w:cs="Arial"/>
          <w:sz w:val="24"/>
          <w:szCs w:val="24"/>
        </w:rPr>
        <w:t xml:space="preserve">of substance misuse and </w:t>
      </w:r>
      <w:r w:rsidR="00F12FC8">
        <w:rPr>
          <w:rFonts w:ascii="Arial" w:hAnsi="Arial" w:cs="Arial"/>
          <w:sz w:val="24"/>
          <w:szCs w:val="24"/>
        </w:rPr>
        <w:t>improving community systems for people with lived experience.</w:t>
      </w:r>
    </w:p>
    <w:p w14:paraId="3084FD5B" w14:textId="580CF5F7" w:rsidR="006D2231" w:rsidRPr="006D2231" w:rsidRDefault="00F26A02" w:rsidP="006D2231">
      <w:pPr>
        <w:rPr>
          <w:rFonts w:ascii="Arial" w:hAnsi="Arial" w:cs="Arial"/>
          <w:sz w:val="24"/>
          <w:szCs w:val="24"/>
        </w:rPr>
      </w:pPr>
      <w:r>
        <w:rPr>
          <w:rFonts w:ascii="Arial" w:hAnsi="Arial" w:cs="Arial"/>
          <w:sz w:val="24"/>
          <w:szCs w:val="24"/>
        </w:rPr>
        <w:t>Organizations</w:t>
      </w:r>
      <w:r w:rsidR="006D2231" w:rsidRPr="006D2231">
        <w:rPr>
          <w:rFonts w:ascii="Arial" w:hAnsi="Arial" w:cs="Arial"/>
          <w:sz w:val="24"/>
          <w:szCs w:val="24"/>
        </w:rPr>
        <w:t xml:space="preserve"> may apply for up to $100,000 for start-up costs or the expansion of existing programming to be utilized within an 18-month period beginning July 1, 2025 (July 1, 2025 to December 31, 2026). A maximum of 40% of these funds may be utilized for salary-related expenses. New programs must begin implementation by December 1, 2025.</w:t>
      </w:r>
    </w:p>
    <w:p w14:paraId="733436E6" w14:textId="77777777" w:rsidR="00850CCB" w:rsidRDefault="00850CCB">
      <w:pPr>
        <w:rPr>
          <w:rFonts w:ascii="Arial" w:hAnsi="Arial" w:cs="Arial"/>
          <w:sz w:val="24"/>
          <w:szCs w:val="24"/>
        </w:rPr>
      </w:pPr>
    </w:p>
    <w:p w14:paraId="0A08A2B2" w14:textId="39476218" w:rsidR="00FF0774" w:rsidRPr="00FF0774" w:rsidRDefault="00DE602D" w:rsidP="00FF0774">
      <w:pPr>
        <w:rPr>
          <w:rFonts w:ascii="Arial" w:hAnsi="Arial" w:cs="Arial"/>
          <w:b/>
          <w:bCs/>
          <w:sz w:val="24"/>
          <w:szCs w:val="24"/>
        </w:rPr>
      </w:pPr>
      <w:r w:rsidRPr="00B50EB7">
        <w:rPr>
          <w:rFonts w:ascii="Arial" w:hAnsi="Arial" w:cs="Arial"/>
          <w:b/>
          <w:bCs/>
          <w:sz w:val="24"/>
          <w:szCs w:val="24"/>
        </w:rPr>
        <w:t>Intended Recipien</w:t>
      </w:r>
      <w:r w:rsidR="005D13F6" w:rsidRPr="00B50EB7">
        <w:rPr>
          <w:rFonts w:ascii="Arial" w:hAnsi="Arial" w:cs="Arial"/>
          <w:b/>
          <w:bCs/>
          <w:sz w:val="24"/>
          <w:szCs w:val="24"/>
        </w:rPr>
        <w:t>ts</w:t>
      </w:r>
    </w:p>
    <w:p w14:paraId="6FB6C6CF" w14:textId="693F47D6" w:rsidR="000C56F2" w:rsidRPr="00C73B0C" w:rsidRDefault="00CD2B2C" w:rsidP="00C73B0C">
      <w:pPr>
        <w:rPr>
          <w:rFonts w:ascii="Arial" w:hAnsi="Arial" w:cs="Arial"/>
          <w:sz w:val="24"/>
          <w:szCs w:val="24"/>
        </w:rPr>
      </w:pPr>
      <w:r>
        <w:rPr>
          <w:rFonts w:ascii="Arial" w:hAnsi="Arial" w:cs="Arial"/>
          <w:sz w:val="24"/>
          <w:szCs w:val="24"/>
        </w:rPr>
        <w:t>Intended recipients are o</w:t>
      </w:r>
      <w:r w:rsidR="00FF0774" w:rsidRPr="00CD2B2C">
        <w:rPr>
          <w:rFonts w:ascii="Arial" w:hAnsi="Arial" w:cs="Arial"/>
          <w:sz w:val="24"/>
          <w:szCs w:val="24"/>
        </w:rPr>
        <w:t>rganizations</w:t>
      </w:r>
      <w:r w:rsidR="00D86E9C">
        <w:rPr>
          <w:rFonts w:ascii="Arial" w:hAnsi="Arial" w:cs="Arial"/>
          <w:sz w:val="24"/>
          <w:szCs w:val="24"/>
        </w:rPr>
        <w:t xml:space="preserve"> in Polk County</w:t>
      </w:r>
      <w:r w:rsidR="00FF0774" w:rsidRPr="00CD2B2C">
        <w:rPr>
          <w:rFonts w:ascii="Arial" w:hAnsi="Arial" w:cs="Arial"/>
          <w:sz w:val="24"/>
          <w:szCs w:val="24"/>
        </w:rPr>
        <w:t xml:space="preserve"> that </w:t>
      </w:r>
      <w:r w:rsidR="00D90C53" w:rsidRPr="00CD2B2C">
        <w:rPr>
          <w:rFonts w:ascii="Arial" w:hAnsi="Arial" w:cs="Arial"/>
          <w:sz w:val="24"/>
          <w:szCs w:val="24"/>
        </w:rPr>
        <w:t xml:space="preserve">serve youth and/or families that </w:t>
      </w:r>
      <w:r w:rsidR="00FF0774" w:rsidRPr="00CD2B2C">
        <w:rPr>
          <w:rFonts w:ascii="Arial" w:hAnsi="Arial" w:cs="Arial"/>
          <w:sz w:val="24"/>
          <w:szCs w:val="24"/>
        </w:rPr>
        <w:t>are</w:t>
      </w:r>
      <w:r w:rsidR="00C73B0C">
        <w:rPr>
          <w:rFonts w:ascii="Arial" w:hAnsi="Arial" w:cs="Arial"/>
          <w:sz w:val="24"/>
          <w:szCs w:val="24"/>
        </w:rPr>
        <w:t xml:space="preserve"> </w:t>
      </w:r>
      <w:r w:rsidR="00FF0774" w:rsidRPr="000C56F2">
        <w:rPr>
          <w:rFonts w:ascii="Arial" w:hAnsi="Arial" w:cs="Arial"/>
          <w:sz w:val="24"/>
          <w:szCs w:val="24"/>
        </w:rPr>
        <w:t xml:space="preserve">interested in improving the quality and effectiveness of </w:t>
      </w:r>
      <w:r w:rsidR="00796B81">
        <w:rPr>
          <w:rFonts w:ascii="Arial" w:hAnsi="Arial" w:cs="Arial"/>
          <w:sz w:val="24"/>
          <w:szCs w:val="24"/>
        </w:rPr>
        <w:t xml:space="preserve">their </w:t>
      </w:r>
      <w:r w:rsidR="00FF0774" w:rsidRPr="000C56F2">
        <w:rPr>
          <w:rFonts w:ascii="Arial" w:hAnsi="Arial" w:cs="Arial"/>
          <w:sz w:val="24"/>
          <w:szCs w:val="24"/>
        </w:rPr>
        <w:t xml:space="preserve">programming, including </w:t>
      </w:r>
      <w:r w:rsidR="006D251D" w:rsidRPr="000C56F2">
        <w:rPr>
          <w:rFonts w:ascii="Arial" w:hAnsi="Arial" w:cs="Arial"/>
          <w:sz w:val="24"/>
          <w:szCs w:val="24"/>
        </w:rPr>
        <w:t xml:space="preserve">enhancing programming </w:t>
      </w:r>
      <w:r w:rsidR="00E22F90" w:rsidRPr="000C56F2">
        <w:rPr>
          <w:rFonts w:ascii="Arial" w:hAnsi="Arial" w:cs="Arial"/>
          <w:sz w:val="24"/>
          <w:szCs w:val="24"/>
        </w:rPr>
        <w:t xml:space="preserve">by </w:t>
      </w:r>
      <w:r w:rsidR="006D251D" w:rsidRPr="000C56F2">
        <w:rPr>
          <w:rFonts w:ascii="Arial" w:hAnsi="Arial" w:cs="Arial"/>
          <w:sz w:val="24"/>
          <w:szCs w:val="24"/>
        </w:rPr>
        <w:t>using practices informed by research</w:t>
      </w:r>
      <w:r w:rsidR="00C73B0C">
        <w:rPr>
          <w:rFonts w:ascii="Arial" w:hAnsi="Arial" w:cs="Arial"/>
          <w:sz w:val="24"/>
          <w:szCs w:val="24"/>
        </w:rPr>
        <w:t xml:space="preserve">, </w:t>
      </w:r>
      <w:r w:rsidR="006E467A">
        <w:rPr>
          <w:rFonts w:ascii="Arial" w:hAnsi="Arial" w:cs="Arial"/>
          <w:sz w:val="24"/>
          <w:szCs w:val="24"/>
        </w:rPr>
        <w:t>and can benefit from technical assistance to align with best practices in prevention.</w:t>
      </w:r>
    </w:p>
    <w:p w14:paraId="02DF4F90" w14:textId="77777777" w:rsidR="00AD4ED4" w:rsidRPr="0087123B" w:rsidRDefault="00AD4ED4">
      <w:pPr>
        <w:rPr>
          <w:rFonts w:ascii="Arial" w:hAnsi="Arial" w:cs="Arial"/>
          <w:sz w:val="24"/>
          <w:szCs w:val="24"/>
        </w:rPr>
      </w:pPr>
    </w:p>
    <w:p w14:paraId="1CFEE6FE" w14:textId="7D64A5F6" w:rsidR="00AD4ED4" w:rsidRPr="0087123B" w:rsidRDefault="00AD4ED4">
      <w:pPr>
        <w:rPr>
          <w:rFonts w:ascii="Arial" w:hAnsi="Arial" w:cs="Arial"/>
          <w:b/>
          <w:bCs/>
          <w:sz w:val="24"/>
          <w:szCs w:val="24"/>
        </w:rPr>
      </w:pPr>
      <w:r w:rsidRPr="0087123B">
        <w:rPr>
          <w:rFonts w:ascii="Arial" w:hAnsi="Arial" w:cs="Arial"/>
          <w:b/>
          <w:bCs/>
          <w:sz w:val="24"/>
          <w:szCs w:val="24"/>
        </w:rPr>
        <w:t>Project Requirements</w:t>
      </w:r>
    </w:p>
    <w:p w14:paraId="77831035" w14:textId="77777777" w:rsidR="00332C47" w:rsidRDefault="001B612E" w:rsidP="00332C47">
      <w:pPr>
        <w:pStyle w:val="ListParagraph"/>
        <w:numPr>
          <w:ilvl w:val="0"/>
          <w:numId w:val="3"/>
        </w:numPr>
        <w:rPr>
          <w:rFonts w:ascii="Arial" w:hAnsi="Arial" w:cs="Arial"/>
          <w:sz w:val="24"/>
          <w:szCs w:val="24"/>
        </w:rPr>
      </w:pPr>
      <w:r w:rsidRPr="00332C47">
        <w:rPr>
          <w:rFonts w:ascii="Arial" w:hAnsi="Arial" w:cs="Arial"/>
          <w:sz w:val="24"/>
          <w:szCs w:val="24"/>
        </w:rPr>
        <w:t xml:space="preserve">Prevention </w:t>
      </w:r>
      <w:r w:rsidR="00E852F8" w:rsidRPr="00332C47">
        <w:rPr>
          <w:rFonts w:ascii="Arial" w:hAnsi="Arial" w:cs="Arial"/>
          <w:sz w:val="24"/>
          <w:szCs w:val="24"/>
        </w:rPr>
        <w:t>projects must</w:t>
      </w:r>
      <w:r w:rsidRPr="00332C47">
        <w:rPr>
          <w:rFonts w:ascii="Arial" w:hAnsi="Arial" w:cs="Arial"/>
          <w:sz w:val="24"/>
          <w:szCs w:val="24"/>
        </w:rPr>
        <w:t xml:space="preserve"> </w:t>
      </w:r>
      <w:r w:rsidR="00B17FA3" w:rsidRPr="00332C47">
        <w:rPr>
          <w:rFonts w:ascii="Arial" w:hAnsi="Arial" w:cs="Arial"/>
          <w:sz w:val="24"/>
          <w:szCs w:val="24"/>
        </w:rPr>
        <w:t xml:space="preserve">fall under </w:t>
      </w:r>
      <w:hyperlink r:id="rId5" w:history="1">
        <w:r w:rsidR="00B32607" w:rsidRPr="00332C47">
          <w:rPr>
            <w:rStyle w:val="Hyperlink"/>
            <w:rFonts w:ascii="Arial" w:hAnsi="Arial" w:cs="Arial"/>
            <w:sz w:val="24"/>
            <w:szCs w:val="24"/>
          </w:rPr>
          <w:t>a Core Strategy or Approved Use of the National Opioid Settlements</w:t>
        </w:r>
      </w:hyperlink>
      <w:r w:rsidRPr="00332C47">
        <w:rPr>
          <w:rFonts w:ascii="Arial" w:hAnsi="Arial" w:cs="Arial"/>
          <w:sz w:val="24"/>
          <w:szCs w:val="24"/>
        </w:rPr>
        <w:t xml:space="preserve">.  </w:t>
      </w:r>
    </w:p>
    <w:p w14:paraId="715BEDCF" w14:textId="48AADB4E" w:rsidR="001B612E" w:rsidRPr="00332C47" w:rsidRDefault="001B612E" w:rsidP="00332C47">
      <w:pPr>
        <w:pStyle w:val="ListParagraph"/>
        <w:numPr>
          <w:ilvl w:val="0"/>
          <w:numId w:val="3"/>
        </w:numPr>
        <w:rPr>
          <w:rFonts w:ascii="Arial" w:hAnsi="Arial" w:cs="Arial"/>
          <w:sz w:val="24"/>
          <w:szCs w:val="24"/>
        </w:rPr>
      </w:pPr>
      <w:r w:rsidRPr="00332C47">
        <w:rPr>
          <w:rFonts w:ascii="Arial" w:hAnsi="Arial" w:cs="Arial"/>
          <w:sz w:val="24"/>
          <w:szCs w:val="24"/>
        </w:rPr>
        <w:t>Protective factors are characteristics of conditions that can help reduce the effects of stress, trauma, or risk. They can be personal attributes, skills or supportive relationships. For this application</w:t>
      </w:r>
      <w:r w:rsidR="00E852F8" w:rsidRPr="00332C47">
        <w:rPr>
          <w:rFonts w:ascii="Arial" w:hAnsi="Arial" w:cs="Arial"/>
          <w:sz w:val="24"/>
          <w:szCs w:val="24"/>
        </w:rPr>
        <w:t>,</w:t>
      </w:r>
      <w:r w:rsidRPr="00332C47">
        <w:rPr>
          <w:rFonts w:ascii="Arial" w:hAnsi="Arial" w:cs="Arial"/>
          <w:sz w:val="24"/>
          <w:szCs w:val="24"/>
        </w:rPr>
        <w:t xml:space="preserve"> </w:t>
      </w:r>
      <w:r w:rsidR="0081474F">
        <w:rPr>
          <w:rFonts w:ascii="Arial" w:hAnsi="Arial" w:cs="Arial"/>
          <w:sz w:val="24"/>
          <w:szCs w:val="24"/>
        </w:rPr>
        <w:t xml:space="preserve">enhancing </w:t>
      </w:r>
      <w:r w:rsidRPr="00332C47">
        <w:rPr>
          <w:rFonts w:ascii="Arial" w:hAnsi="Arial" w:cs="Arial"/>
          <w:sz w:val="24"/>
          <w:szCs w:val="24"/>
        </w:rPr>
        <w:t xml:space="preserve">one </w:t>
      </w:r>
      <w:r w:rsidR="00C7587F">
        <w:rPr>
          <w:rFonts w:ascii="Arial" w:hAnsi="Arial" w:cs="Arial"/>
          <w:sz w:val="24"/>
          <w:szCs w:val="24"/>
        </w:rPr>
        <w:t xml:space="preserve">or both of the following protective factors must be </w:t>
      </w:r>
      <w:r w:rsidR="0081474F">
        <w:rPr>
          <w:rFonts w:ascii="Arial" w:hAnsi="Arial" w:cs="Arial"/>
          <w:sz w:val="24"/>
          <w:szCs w:val="24"/>
        </w:rPr>
        <w:t>a focus of</w:t>
      </w:r>
      <w:r w:rsidR="00C7587F">
        <w:rPr>
          <w:rFonts w:ascii="Arial" w:hAnsi="Arial" w:cs="Arial"/>
          <w:sz w:val="24"/>
          <w:szCs w:val="24"/>
        </w:rPr>
        <w:t xml:space="preserve"> the program:</w:t>
      </w:r>
    </w:p>
    <w:p w14:paraId="51F7EBB1" w14:textId="72A4121C" w:rsidR="0087123B" w:rsidRPr="00332C47" w:rsidRDefault="0C287F79" w:rsidP="00332C47">
      <w:pPr>
        <w:pStyle w:val="ListParagraph"/>
        <w:numPr>
          <w:ilvl w:val="1"/>
          <w:numId w:val="3"/>
        </w:numPr>
        <w:rPr>
          <w:rFonts w:ascii="Arial" w:hAnsi="Arial" w:cs="Arial"/>
          <w:sz w:val="24"/>
          <w:szCs w:val="24"/>
        </w:rPr>
      </w:pPr>
      <w:r w:rsidRPr="00332C47">
        <w:rPr>
          <w:rFonts w:ascii="Arial" w:hAnsi="Arial" w:cs="Arial"/>
          <w:sz w:val="24"/>
          <w:szCs w:val="24"/>
        </w:rPr>
        <w:t>Consistent Caring Adult</w:t>
      </w:r>
      <w:r w:rsidR="00180D94" w:rsidRPr="00332C47">
        <w:rPr>
          <w:rFonts w:ascii="Arial" w:hAnsi="Arial" w:cs="Arial"/>
          <w:sz w:val="24"/>
          <w:szCs w:val="24"/>
        </w:rPr>
        <w:t>:</w:t>
      </w:r>
      <w:r w:rsidRPr="00332C47">
        <w:rPr>
          <w:rFonts w:ascii="Arial" w:hAnsi="Arial" w:cs="Arial"/>
          <w:sz w:val="24"/>
          <w:szCs w:val="24"/>
        </w:rPr>
        <w:t xml:space="preserve"> </w:t>
      </w:r>
      <w:r w:rsidR="00CC4165">
        <w:rPr>
          <w:rFonts w:ascii="Arial" w:hAnsi="Arial" w:cs="Arial"/>
          <w:sz w:val="24"/>
          <w:szCs w:val="24"/>
        </w:rPr>
        <w:t>a</w:t>
      </w:r>
      <w:r w:rsidRPr="00332C47">
        <w:rPr>
          <w:rFonts w:ascii="Arial" w:hAnsi="Arial" w:cs="Arial"/>
          <w:sz w:val="24"/>
          <w:szCs w:val="24"/>
        </w:rPr>
        <w:t>dults’ ability to nurture positive youth development by enacting three key types of support: caring, consistent, and responsive relationships</w:t>
      </w:r>
    </w:p>
    <w:p w14:paraId="705CED18" w14:textId="75358ECA" w:rsidR="00332C47" w:rsidRDefault="00D576CF" w:rsidP="00332C47">
      <w:pPr>
        <w:pStyle w:val="ListParagraph"/>
        <w:numPr>
          <w:ilvl w:val="1"/>
          <w:numId w:val="3"/>
        </w:numPr>
        <w:rPr>
          <w:rFonts w:ascii="Arial" w:hAnsi="Arial" w:cs="Arial"/>
          <w:sz w:val="24"/>
          <w:szCs w:val="24"/>
        </w:rPr>
      </w:pPr>
      <w:r w:rsidRPr="00332C47">
        <w:rPr>
          <w:rFonts w:ascii="Arial" w:hAnsi="Arial" w:cs="Arial"/>
          <w:sz w:val="24"/>
          <w:szCs w:val="24"/>
        </w:rPr>
        <w:t>Social Connectedness</w:t>
      </w:r>
      <w:r w:rsidR="00180D94" w:rsidRPr="00332C47">
        <w:rPr>
          <w:rFonts w:ascii="Arial" w:hAnsi="Arial" w:cs="Arial"/>
          <w:sz w:val="24"/>
          <w:szCs w:val="24"/>
        </w:rPr>
        <w:t>:</w:t>
      </w:r>
      <w:r w:rsidR="00180D94" w:rsidRPr="0087123B">
        <w:rPr>
          <w:rFonts w:ascii="Arial" w:hAnsi="Arial" w:cs="Arial"/>
          <w:sz w:val="24"/>
          <w:szCs w:val="24"/>
        </w:rPr>
        <w:t xml:space="preserve"> </w:t>
      </w:r>
      <w:r w:rsidR="00CC4165">
        <w:rPr>
          <w:rFonts w:ascii="Arial" w:hAnsi="Arial" w:cs="Arial"/>
          <w:sz w:val="24"/>
          <w:szCs w:val="24"/>
        </w:rPr>
        <w:t>h</w:t>
      </w:r>
      <w:r w:rsidRPr="0087123B">
        <w:rPr>
          <w:rFonts w:ascii="Arial" w:hAnsi="Arial" w:cs="Arial"/>
          <w:sz w:val="24"/>
          <w:szCs w:val="24"/>
        </w:rPr>
        <w:t>aving strong bonds with family and friends</w:t>
      </w:r>
      <w:r w:rsidR="00332C47">
        <w:rPr>
          <w:rFonts w:ascii="Arial" w:hAnsi="Arial" w:cs="Arial"/>
          <w:sz w:val="24"/>
          <w:szCs w:val="24"/>
        </w:rPr>
        <w:t>.</w:t>
      </w:r>
    </w:p>
    <w:p w14:paraId="36A229C7" w14:textId="0061CC90" w:rsidR="00D96B96" w:rsidRDefault="00D576CF" w:rsidP="00D96B96">
      <w:pPr>
        <w:pStyle w:val="ListParagraph"/>
        <w:numPr>
          <w:ilvl w:val="0"/>
          <w:numId w:val="3"/>
        </w:numPr>
        <w:rPr>
          <w:rFonts w:ascii="Arial" w:hAnsi="Arial" w:cs="Arial"/>
          <w:sz w:val="24"/>
          <w:szCs w:val="24"/>
        </w:rPr>
      </w:pPr>
      <w:r w:rsidRPr="00332C47">
        <w:rPr>
          <w:rFonts w:ascii="Arial" w:hAnsi="Arial" w:cs="Arial"/>
          <w:sz w:val="24"/>
          <w:szCs w:val="24"/>
        </w:rPr>
        <w:t xml:space="preserve">Primary populations </w:t>
      </w:r>
      <w:r w:rsidR="00776E5A">
        <w:rPr>
          <w:rFonts w:ascii="Arial" w:hAnsi="Arial" w:cs="Arial"/>
          <w:sz w:val="24"/>
          <w:szCs w:val="24"/>
        </w:rPr>
        <w:t xml:space="preserve">for the program must </w:t>
      </w:r>
      <w:r w:rsidRPr="00332C47">
        <w:rPr>
          <w:rFonts w:ascii="Arial" w:hAnsi="Arial" w:cs="Arial"/>
          <w:sz w:val="24"/>
          <w:szCs w:val="24"/>
        </w:rPr>
        <w:t>include:</w:t>
      </w:r>
    </w:p>
    <w:p w14:paraId="3AB52283" w14:textId="27E72B7D" w:rsidR="00D96B96" w:rsidRDefault="00D576CF" w:rsidP="00D96B96">
      <w:pPr>
        <w:pStyle w:val="ListParagraph"/>
        <w:numPr>
          <w:ilvl w:val="1"/>
          <w:numId w:val="3"/>
        </w:numPr>
        <w:rPr>
          <w:rFonts w:ascii="Arial" w:hAnsi="Arial" w:cs="Arial"/>
          <w:sz w:val="24"/>
          <w:szCs w:val="24"/>
        </w:rPr>
      </w:pPr>
      <w:r w:rsidRPr="00D96B96">
        <w:rPr>
          <w:rFonts w:ascii="Arial" w:hAnsi="Arial" w:cs="Arial"/>
          <w:sz w:val="24"/>
          <w:szCs w:val="24"/>
        </w:rPr>
        <w:t>4</w:t>
      </w:r>
      <w:r w:rsidRPr="00D96B96">
        <w:rPr>
          <w:rFonts w:ascii="Arial" w:hAnsi="Arial" w:cs="Arial"/>
          <w:sz w:val="24"/>
          <w:szCs w:val="24"/>
          <w:vertAlign w:val="superscript"/>
        </w:rPr>
        <w:t>th</w:t>
      </w:r>
      <w:r w:rsidR="00205F77" w:rsidRPr="00D96B96">
        <w:rPr>
          <w:rFonts w:ascii="Arial" w:hAnsi="Arial" w:cs="Arial"/>
          <w:sz w:val="24"/>
          <w:szCs w:val="24"/>
        </w:rPr>
        <w:t>-</w:t>
      </w:r>
      <w:r w:rsidRPr="00D96B96">
        <w:rPr>
          <w:rFonts w:ascii="Arial" w:hAnsi="Arial" w:cs="Arial"/>
          <w:sz w:val="24"/>
          <w:szCs w:val="24"/>
        </w:rPr>
        <w:t>8</w:t>
      </w:r>
      <w:r w:rsidRPr="00D96B96">
        <w:rPr>
          <w:rFonts w:ascii="Arial" w:hAnsi="Arial" w:cs="Arial"/>
          <w:sz w:val="24"/>
          <w:szCs w:val="24"/>
          <w:vertAlign w:val="superscript"/>
        </w:rPr>
        <w:t>th</w:t>
      </w:r>
      <w:r w:rsidRPr="00D96B96">
        <w:rPr>
          <w:rFonts w:ascii="Arial" w:hAnsi="Arial" w:cs="Arial"/>
          <w:sz w:val="24"/>
          <w:szCs w:val="24"/>
        </w:rPr>
        <w:t xml:space="preserve"> grade </w:t>
      </w:r>
      <w:r w:rsidR="00030E41" w:rsidRPr="00D96B96">
        <w:rPr>
          <w:rFonts w:ascii="Arial" w:hAnsi="Arial" w:cs="Arial"/>
          <w:sz w:val="24"/>
          <w:szCs w:val="24"/>
        </w:rPr>
        <w:t>students</w:t>
      </w:r>
      <w:r w:rsidR="00A63C51" w:rsidRPr="00D96B96">
        <w:rPr>
          <w:rFonts w:ascii="Arial" w:hAnsi="Arial" w:cs="Arial"/>
          <w:sz w:val="24"/>
          <w:szCs w:val="24"/>
        </w:rPr>
        <w:t xml:space="preserve"> (</w:t>
      </w:r>
      <w:r w:rsidR="00205F77" w:rsidRPr="00D96B96">
        <w:rPr>
          <w:rFonts w:ascii="Arial" w:hAnsi="Arial" w:cs="Arial"/>
          <w:sz w:val="24"/>
          <w:szCs w:val="24"/>
        </w:rPr>
        <w:t>9</w:t>
      </w:r>
      <w:r w:rsidR="00A63C51" w:rsidRPr="00D96B96">
        <w:rPr>
          <w:rFonts w:ascii="Arial" w:hAnsi="Arial" w:cs="Arial"/>
          <w:sz w:val="24"/>
          <w:szCs w:val="24"/>
        </w:rPr>
        <w:t xml:space="preserve">-14 years </w:t>
      </w:r>
      <w:r w:rsidR="00205F77" w:rsidRPr="00D96B96">
        <w:rPr>
          <w:rFonts w:ascii="Arial" w:hAnsi="Arial" w:cs="Arial"/>
          <w:sz w:val="24"/>
          <w:szCs w:val="24"/>
        </w:rPr>
        <w:t>old</w:t>
      </w:r>
      <w:r w:rsidR="00A63C51" w:rsidRPr="00D96B96">
        <w:rPr>
          <w:rFonts w:ascii="Arial" w:hAnsi="Arial" w:cs="Arial"/>
          <w:sz w:val="24"/>
          <w:szCs w:val="24"/>
        </w:rPr>
        <w:t>)</w:t>
      </w:r>
      <w:r w:rsidR="00776E5A">
        <w:rPr>
          <w:rFonts w:ascii="Arial" w:hAnsi="Arial" w:cs="Arial"/>
          <w:sz w:val="24"/>
          <w:szCs w:val="24"/>
        </w:rPr>
        <w:t>, and/or</w:t>
      </w:r>
    </w:p>
    <w:p w14:paraId="608D2E5D" w14:textId="77777777" w:rsidR="00A63B76" w:rsidRDefault="00D576CF" w:rsidP="00A63B76">
      <w:pPr>
        <w:pStyle w:val="ListParagraph"/>
        <w:numPr>
          <w:ilvl w:val="1"/>
          <w:numId w:val="3"/>
        </w:numPr>
        <w:rPr>
          <w:rFonts w:ascii="Arial" w:hAnsi="Arial" w:cs="Arial"/>
          <w:sz w:val="24"/>
          <w:szCs w:val="24"/>
        </w:rPr>
      </w:pPr>
      <w:r w:rsidRPr="00D96B96">
        <w:rPr>
          <w:rFonts w:ascii="Arial" w:hAnsi="Arial" w:cs="Arial"/>
          <w:sz w:val="24"/>
          <w:szCs w:val="24"/>
        </w:rPr>
        <w:t>Black, Indigenous, and People of Color</w:t>
      </w:r>
      <w:r w:rsidR="00A27261">
        <w:rPr>
          <w:rFonts w:ascii="Arial" w:hAnsi="Arial" w:cs="Arial"/>
          <w:sz w:val="24"/>
          <w:szCs w:val="24"/>
        </w:rPr>
        <w:t xml:space="preserve"> </w:t>
      </w:r>
      <w:r w:rsidR="00995D24" w:rsidRPr="00D96B96">
        <w:rPr>
          <w:rFonts w:ascii="Arial" w:hAnsi="Arial" w:cs="Arial"/>
          <w:sz w:val="24"/>
          <w:szCs w:val="24"/>
        </w:rPr>
        <w:t>18</w:t>
      </w:r>
      <w:r w:rsidR="00205F77" w:rsidRPr="00D96B96">
        <w:rPr>
          <w:rFonts w:ascii="Arial" w:hAnsi="Arial" w:cs="Arial"/>
          <w:sz w:val="24"/>
          <w:szCs w:val="24"/>
        </w:rPr>
        <w:t xml:space="preserve"> years old</w:t>
      </w:r>
      <w:r w:rsidR="000B61E6" w:rsidRPr="00D96B96">
        <w:rPr>
          <w:rFonts w:ascii="Arial" w:hAnsi="Arial" w:cs="Arial"/>
          <w:sz w:val="24"/>
          <w:szCs w:val="24"/>
        </w:rPr>
        <w:t xml:space="preserve"> and </w:t>
      </w:r>
      <w:r w:rsidR="00E039EF" w:rsidRPr="00D96B96">
        <w:rPr>
          <w:rFonts w:ascii="Arial" w:hAnsi="Arial" w:cs="Arial"/>
          <w:sz w:val="24"/>
          <w:szCs w:val="24"/>
        </w:rPr>
        <w:t>under</w:t>
      </w:r>
    </w:p>
    <w:p w14:paraId="1B9EC10D" w14:textId="328FAA35" w:rsidR="001B612E" w:rsidRDefault="000B61E6" w:rsidP="00A63B76">
      <w:pPr>
        <w:pStyle w:val="ListParagraph"/>
        <w:numPr>
          <w:ilvl w:val="1"/>
          <w:numId w:val="3"/>
        </w:numPr>
        <w:rPr>
          <w:rFonts w:ascii="Arial" w:hAnsi="Arial" w:cs="Arial"/>
          <w:sz w:val="24"/>
          <w:szCs w:val="24"/>
        </w:rPr>
      </w:pPr>
      <w:r w:rsidRPr="00A63B76">
        <w:rPr>
          <w:rFonts w:ascii="Arial" w:hAnsi="Arial" w:cs="Arial"/>
          <w:sz w:val="24"/>
          <w:szCs w:val="24"/>
        </w:rPr>
        <w:t>Populations may be more specific than the</w:t>
      </w:r>
      <w:r w:rsidR="00A63B76">
        <w:rPr>
          <w:rFonts w:ascii="Arial" w:hAnsi="Arial" w:cs="Arial"/>
          <w:sz w:val="24"/>
          <w:szCs w:val="24"/>
        </w:rPr>
        <w:t xml:space="preserve"> age ranges</w:t>
      </w:r>
      <w:r w:rsidRPr="00A63B76">
        <w:rPr>
          <w:rFonts w:ascii="Arial" w:hAnsi="Arial" w:cs="Arial"/>
          <w:sz w:val="24"/>
          <w:szCs w:val="24"/>
        </w:rPr>
        <w:t xml:space="preserve"> indicated (for example, just 6</w:t>
      </w:r>
      <w:r w:rsidRPr="00A63B76">
        <w:rPr>
          <w:rFonts w:ascii="Arial" w:hAnsi="Arial" w:cs="Arial"/>
          <w:sz w:val="24"/>
          <w:szCs w:val="24"/>
          <w:vertAlign w:val="superscript"/>
        </w:rPr>
        <w:t>th</w:t>
      </w:r>
      <w:r w:rsidRPr="00A63B76">
        <w:rPr>
          <w:rFonts w:ascii="Arial" w:hAnsi="Arial" w:cs="Arial"/>
          <w:sz w:val="24"/>
          <w:szCs w:val="24"/>
        </w:rPr>
        <w:t xml:space="preserve"> and 7</w:t>
      </w:r>
      <w:r w:rsidRPr="00A63B76">
        <w:rPr>
          <w:rFonts w:ascii="Arial" w:hAnsi="Arial" w:cs="Arial"/>
          <w:sz w:val="24"/>
          <w:szCs w:val="24"/>
          <w:vertAlign w:val="superscript"/>
        </w:rPr>
        <w:t>th</w:t>
      </w:r>
      <w:r w:rsidRPr="00A63B76">
        <w:rPr>
          <w:rFonts w:ascii="Arial" w:hAnsi="Arial" w:cs="Arial"/>
          <w:sz w:val="24"/>
          <w:szCs w:val="24"/>
        </w:rPr>
        <w:t xml:space="preserve"> grade students) </w:t>
      </w:r>
    </w:p>
    <w:p w14:paraId="1221CDE8" w14:textId="77777777" w:rsidR="000C7FA9" w:rsidRPr="0087123B" w:rsidRDefault="000C7FA9">
      <w:pPr>
        <w:rPr>
          <w:rFonts w:ascii="Arial" w:hAnsi="Arial" w:cs="Arial"/>
          <w:sz w:val="24"/>
          <w:szCs w:val="24"/>
        </w:rPr>
      </w:pPr>
    </w:p>
    <w:p w14:paraId="2B459087" w14:textId="51FB6F4F" w:rsidR="000C7FA9" w:rsidRPr="0087123B" w:rsidRDefault="000C7FA9">
      <w:pPr>
        <w:rPr>
          <w:rFonts w:ascii="Arial" w:hAnsi="Arial" w:cs="Arial"/>
          <w:b/>
          <w:bCs/>
          <w:sz w:val="24"/>
          <w:szCs w:val="24"/>
        </w:rPr>
      </w:pPr>
      <w:r w:rsidRPr="0087123B">
        <w:rPr>
          <w:rFonts w:ascii="Arial" w:hAnsi="Arial" w:cs="Arial"/>
          <w:b/>
          <w:bCs/>
          <w:sz w:val="24"/>
          <w:szCs w:val="24"/>
        </w:rPr>
        <w:t>Technical Assistance Requirement</w:t>
      </w:r>
    </w:p>
    <w:p w14:paraId="66F8944A" w14:textId="32022A98" w:rsidR="00D576CF" w:rsidRDefault="000C7FA9">
      <w:pPr>
        <w:rPr>
          <w:rFonts w:ascii="Arial" w:hAnsi="Arial" w:cs="Arial"/>
          <w:sz w:val="24"/>
          <w:szCs w:val="24"/>
        </w:rPr>
      </w:pPr>
      <w:r w:rsidRPr="0087123B">
        <w:rPr>
          <w:rFonts w:ascii="Arial" w:hAnsi="Arial" w:cs="Arial"/>
          <w:sz w:val="24"/>
          <w:szCs w:val="24"/>
        </w:rPr>
        <w:t xml:space="preserve">As </w:t>
      </w:r>
      <w:r w:rsidR="008639F8" w:rsidRPr="0087123B">
        <w:rPr>
          <w:rFonts w:ascii="Arial" w:hAnsi="Arial" w:cs="Arial"/>
          <w:sz w:val="24"/>
          <w:szCs w:val="24"/>
        </w:rPr>
        <w:t>a steward of</w:t>
      </w:r>
      <w:r w:rsidRPr="0087123B">
        <w:rPr>
          <w:rFonts w:ascii="Arial" w:hAnsi="Arial" w:cs="Arial"/>
          <w:sz w:val="24"/>
          <w:szCs w:val="24"/>
        </w:rPr>
        <w:t xml:space="preserve"> opioid settlement funds,</w:t>
      </w:r>
      <w:r w:rsidR="008639F8" w:rsidRPr="0087123B">
        <w:rPr>
          <w:rFonts w:ascii="Arial" w:hAnsi="Arial" w:cs="Arial"/>
          <w:sz w:val="24"/>
          <w:szCs w:val="24"/>
        </w:rPr>
        <w:t xml:space="preserve"> </w:t>
      </w:r>
      <w:r w:rsidRPr="0087123B">
        <w:rPr>
          <w:rFonts w:ascii="Arial" w:hAnsi="Arial" w:cs="Arial"/>
          <w:sz w:val="24"/>
          <w:szCs w:val="24"/>
        </w:rPr>
        <w:t xml:space="preserve">Polk County Behavioral Health and Disability Services looks to support </w:t>
      </w:r>
      <w:r w:rsidR="00517423">
        <w:rPr>
          <w:rFonts w:ascii="Arial" w:hAnsi="Arial" w:cs="Arial"/>
          <w:sz w:val="24"/>
          <w:szCs w:val="24"/>
        </w:rPr>
        <w:t>organizations’ efforts in utilizing</w:t>
      </w:r>
      <w:r w:rsidRPr="0087123B">
        <w:rPr>
          <w:rFonts w:ascii="Arial" w:hAnsi="Arial" w:cs="Arial"/>
          <w:sz w:val="24"/>
          <w:szCs w:val="24"/>
        </w:rPr>
        <w:t xml:space="preserve"> evidence</w:t>
      </w:r>
      <w:r w:rsidR="000701D5" w:rsidRPr="0087123B">
        <w:rPr>
          <w:rFonts w:ascii="Arial" w:hAnsi="Arial" w:cs="Arial"/>
          <w:sz w:val="24"/>
          <w:szCs w:val="24"/>
        </w:rPr>
        <w:t>-</w:t>
      </w:r>
      <w:r w:rsidRPr="0087123B">
        <w:rPr>
          <w:rFonts w:ascii="Arial" w:hAnsi="Arial" w:cs="Arial"/>
          <w:sz w:val="24"/>
          <w:szCs w:val="24"/>
        </w:rPr>
        <w:t xml:space="preserve">informed practices </w:t>
      </w:r>
      <w:r w:rsidR="00517423">
        <w:rPr>
          <w:rFonts w:ascii="Arial" w:hAnsi="Arial" w:cs="Arial"/>
          <w:sz w:val="24"/>
          <w:szCs w:val="24"/>
        </w:rPr>
        <w:t xml:space="preserve">for prevention programming </w:t>
      </w:r>
      <w:r w:rsidR="00680E95" w:rsidRPr="0087123B">
        <w:rPr>
          <w:rFonts w:ascii="Arial" w:hAnsi="Arial" w:cs="Arial"/>
          <w:sz w:val="24"/>
          <w:szCs w:val="24"/>
        </w:rPr>
        <w:t xml:space="preserve">to </w:t>
      </w:r>
      <w:r w:rsidRPr="0087123B">
        <w:rPr>
          <w:rFonts w:ascii="Arial" w:hAnsi="Arial" w:cs="Arial"/>
          <w:sz w:val="24"/>
          <w:szCs w:val="24"/>
        </w:rPr>
        <w:t>ensure positive outcomes for participants</w:t>
      </w:r>
      <w:r w:rsidR="0062576E" w:rsidRPr="0087123B">
        <w:rPr>
          <w:rFonts w:ascii="Arial" w:hAnsi="Arial" w:cs="Arial"/>
          <w:sz w:val="24"/>
          <w:szCs w:val="24"/>
        </w:rPr>
        <w:t>,</w:t>
      </w:r>
      <w:r w:rsidRPr="0087123B">
        <w:rPr>
          <w:rFonts w:ascii="Arial" w:hAnsi="Arial" w:cs="Arial"/>
          <w:sz w:val="24"/>
          <w:szCs w:val="24"/>
        </w:rPr>
        <w:t xml:space="preserve"> as well as increase accessibility to additional funding streams. As a requirement of receiving funding</w:t>
      </w:r>
      <w:r w:rsidR="00166931" w:rsidRPr="0087123B">
        <w:rPr>
          <w:rFonts w:ascii="Arial" w:hAnsi="Arial" w:cs="Arial"/>
          <w:sz w:val="24"/>
          <w:szCs w:val="24"/>
        </w:rPr>
        <w:t>,</w:t>
      </w:r>
      <w:r w:rsidRPr="0087123B">
        <w:rPr>
          <w:rFonts w:ascii="Arial" w:hAnsi="Arial" w:cs="Arial"/>
          <w:sz w:val="24"/>
          <w:szCs w:val="24"/>
        </w:rPr>
        <w:t xml:space="preserve"> programs will work with the Prevention Science Collaborative </w:t>
      </w:r>
      <w:r w:rsidR="00E860B1" w:rsidRPr="0087123B">
        <w:rPr>
          <w:rFonts w:ascii="Arial" w:hAnsi="Arial" w:cs="Arial"/>
          <w:sz w:val="24"/>
          <w:szCs w:val="24"/>
        </w:rPr>
        <w:t xml:space="preserve">on an agreed upon schedule </w:t>
      </w:r>
      <w:r w:rsidR="003E64CB" w:rsidRPr="0087123B">
        <w:rPr>
          <w:rFonts w:ascii="Arial" w:hAnsi="Arial" w:cs="Arial"/>
          <w:sz w:val="24"/>
          <w:szCs w:val="24"/>
        </w:rPr>
        <w:t xml:space="preserve">throughout the grant period </w:t>
      </w:r>
      <w:r w:rsidRPr="0087123B">
        <w:rPr>
          <w:rFonts w:ascii="Arial" w:hAnsi="Arial" w:cs="Arial"/>
          <w:sz w:val="24"/>
          <w:szCs w:val="24"/>
        </w:rPr>
        <w:t xml:space="preserve">to integrate research </w:t>
      </w:r>
      <w:r w:rsidR="008A1DF0" w:rsidRPr="0087123B">
        <w:rPr>
          <w:rFonts w:ascii="Arial" w:hAnsi="Arial" w:cs="Arial"/>
          <w:sz w:val="24"/>
          <w:szCs w:val="24"/>
        </w:rPr>
        <w:t xml:space="preserve">and data </w:t>
      </w:r>
      <w:r w:rsidR="00D219BB" w:rsidRPr="0087123B">
        <w:rPr>
          <w:rFonts w:ascii="Arial" w:hAnsi="Arial" w:cs="Arial"/>
          <w:sz w:val="24"/>
          <w:szCs w:val="24"/>
        </w:rPr>
        <w:t xml:space="preserve">into </w:t>
      </w:r>
      <w:r w:rsidR="006118C0" w:rsidRPr="0087123B">
        <w:rPr>
          <w:rFonts w:ascii="Arial" w:hAnsi="Arial" w:cs="Arial"/>
          <w:sz w:val="24"/>
          <w:szCs w:val="24"/>
        </w:rPr>
        <w:t>decision-</w:t>
      </w:r>
      <w:r w:rsidR="00D219BB" w:rsidRPr="0087123B">
        <w:rPr>
          <w:rFonts w:ascii="Arial" w:hAnsi="Arial" w:cs="Arial"/>
          <w:sz w:val="24"/>
          <w:szCs w:val="24"/>
        </w:rPr>
        <w:t>making about progra</w:t>
      </w:r>
      <w:r w:rsidR="00407252" w:rsidRPr="0087123B">
        <w:rPr>
          <w:rFonts w:ascii="Arial" w:hAnsi="Arial" w:cs="Arial"/>
          <w:sz w:val="24"/>
          <w:szCs w:val="24"/>
        </w:rPr>
        <w:t xml:space="preserve">ms </w:t>
      </w:r>
      <w:r w:rsidR="005F02FA" w:rsidRPr="0087123B">
        <w:rPr>
          <w:rFonts w:ascii="Arial" w:hAnsi="Arial" w:cs="Arial"/>
          <w:sz w:val="24"/>
          <w:szCs w:val="24"/>
        </w:rPr>
        <w:t>and</w:t>
      </w:r>
      <w:r w:rsidR="00407252" w:rsidRPr="0087123B">
        <w:rPr>
          <w:rFonts w:ascii="Arial" w:hAnsi="Arial" w:cs="Arial"/>
          <w:sz w:val="24"/>
          <w:szCs w:val="24"/>
        </w:rPr>
        <w:t xml:space="preserve"> </w:t>
      </w:r>
      <w:r w:rsidRPr="0087123B">
        <w:rPr>
          <w:rFonts w:ascii="Arial" w:hAnsi="Arial" w:cs="Arial"/>
          <w:sz w:val="24"/>
          <w:szCs w:val="24"/>
        </w:rPr>
        <w:t xml:space="preserve">combine </w:t>
      </w:r>
      <w:r w:rsidR="003E64CB" w:rsidRPr="0087123B">
        <w:rPr>
          <w:rFonts w:ascii="Arial" w:hAnsi="Arial" w:cs="Arial"/>
          <w:sz w:val="24"/>
          <w:szCs w:val="24"/>
        </w:rPr>
        <w:t>data</w:t>
      </w:r>
      <w:r w:rsidRPr="0087123B">
        <w:rPr>
          <w:rFonts w:ascii="Arial" w:hAnsi="Arial" w:cs="Arial"/>
          <w:sz w:val="24"/>
          <w:szCs w:val="24"/>
        </w:rPr>
        <w:t xml:space="preserve">, practice, and the perspectives of people directly affected by </w:t>
      </w:r>
      <w:r w:rsidR="00407252" w:rsidRPr="0087123B">
        <w:rPr>
          <w:rFonts w:ascii="Arial" w:hAnsi="Arial" w:cs="Arial"/>
          <w:sz w:val="24"/>
          <w:szCs w:val="24"/>
        </w:rPr>
        <w:t>programs to align with best practices for prevention programming</w:t>
      </w:r>
      <w:r w:rsidRPr="0087123B">
        <w:rPr>
          <w:rFonts w:ascii="Arial" w:hAnsi="Arial" w:cs="Arial"/>
          <w:sz w:val="24"/>
          <w:szCs w:val="24"/>
        </w:rPr>
        <w:t xml:space="preserve">. </w:t>
      </w:r>
      <w:r w:rsidR="00407252" w:rsidRPr="0087123B">
        <w:rPr>
          <w:rFonts w:ascii="Arial" w:hAnsi="Arial" w:cs="Arial"/>
          <w:sz w:val="24"/>
          <w:szCs w:val="24"/>
        </w:rPr>
        <w:t>Grantees will work with the Prevention Science Collaborative one-on-one</w:t>
      </w:r>
      <w:r w:rsidR="007D0F0A">
        <w:rPr>
          <w:rFonts w:ascii="Arial" w:hAnsi="Arial" w:cs="Arial"/>
          <w:sz w:val="24"/>
          <w:szCs w:val="24"/>
        </w:rPr>
        <w:t xml:space="preserve"> at least monthly</w:t>
      </w:r>
      <w:r w:rsidR="00407252" w:rsidRPr="0087123B">
        <w:rPr>
          <w:rFonts w:ascii="Arial" w:hAnsi="Arial" w:cs="Arial"/>
          <w:sz w:val="24"/>
          <w:szCs w:val="24"/>
        </w:rPr>
        <w:t xml:space="preserve"> to set </w:t>
      </w:r>
      <w:r w:rsidR="006118C0" w:rsidRPr="0087123B">
        <w:rPr>
          <w:rFonts w:ascii="Arial" w:hAnsi="Arial" w:cs="Arial"/>
          <w:sz w:val="24"/>
          <w:szCs w:val="24"/>
        </w:rPr>
        <w:t xml:space="preserve">and work towards </w:t>
      </w:r>
      <w:r w:rsidR="00A73C9F">
        <w:rPr>
          <w:rFonts w:ascii="Arial" w:hAnsi="Arial" w:cs="Arial"/>
          <w:sz w:val="24"/>
          <w:szCs w:val="24"/>
        </w:rPr>
        <w:t xml:space="preserve">grantee-stated </w:t>
      </w:r>
      <w:r w:rsidR="006118C0" w:rsidRPr="0087123B">
        <w:rPr>
          <w:rFonts w:ascii="Arial" w:hAnsi="Arial" w:cs="Arial"/>
          <w:sz w:val="24"/>
          <w:szCs w:val="24"/>
        </w:rPr>
        <w:t>goals specific to their organization</w:t>
      </w:r>
      <w:r w:rsidR="005F02FA" w:rsidRPr="0087123B">
        <w:rPr>
          <w:rFonts w:ascii="Arial" w:hAnsi="Arial" w:cs="Arial"/>
          <w:sz w:val="24"/>
          <w:szCs w:val="24"/>
        </w:rPr>
        <w:t xml:space="preserve"> and programming</w:t>
      </w:r>
      <w:r w:rsidR="006118C0" w:rsidRPr="0087123B">
        <w:rPr>
          <w:rFonts w:ascii="Arial" w:hAnsi="Arial" w:cs="Arial"/>
          <w:sz w:val="24"/>
          <w:szCs w:val="24"/>
        </w:rPr>
        <w:t>.</w:t>
      </w:r>
      <w:r w:rsidR="0062576E" w:rsidRPr="0087123B">
        <w:rPr>
          <w:rFonts w:ascii="Arial" w:hAnsi="Arial" w:cs="Arial"/>
          <w:sz w:val="24"/>
          <w:szCs w:val="24"/>
        </w:rPr>
        <w:t xml:space="preserve"> </w:t>
      </w:r>
      <w:r w:rsidR="00805A65" w:rsidRPr="0087123B">
        <w:rPr>
          <w:rFonts w:ascii="Arial" w:hAnsi="Arial" w:cs="Arial"/>
          <w:sz w:val="24"/>
          <w:szCs w:val="24"/>
        </w:rPr>
        <w:t>Planning for s</w:t>
      </w:r>
      <w:r w:rsidR="00483FCF" w:rsidRPr="0087123B">
        <w:rPr>
          <w:rFonts w:ascii="Arial" w:hAnsi="Arial" w:cs="Arial"/>
          <w:sz w:val="24"/>
          <w:szCs w:val="24"/>
        </w:rPr>
        <w:t>ustainability</w:t>
      </w:r>
      <w:r w:rsidR="00C33E17" w:rsidRPr="0087123B">
        <w:rPr>
          <w:rFonts w:ascii="Arial" w:hAnsi="Arial" w:cs="Arial"/>
          <w:sz w:val="24"/>
          <w:szCs w:val="24"/>
        </w:rPr>
        <w:t>, meaningful data collection,</w:t>
      </w:r>
      <w:r w:rsidR="00805A65" w:rsidRPr="0087123B">
        <w:rPr>
          <w:rFonts w:ascii="Arial" w:hAnsi="Arial" w:cs="Arial"/>
          <w:sz w:val="24"/>
          <w:szCs w:val="24"/>
        </w:rPr>
        <w:t xml:space="preserve"> and other requested topics will be addressed in</w:t>
      </w:r>
      <w:r w:rsidR="00317C5B">
        <w:rPr>
          <w:rFonts w:ascii="Arial" w:hAnsi="Arial" w:cs="Arial"/>
          <w:sz w:val="24"/>
          <w:szCs w:val="24"/>
        </w:rPr>
        <w:t xml:space="preserve"> additional meetings in</w:t>
      </w:r>
      <w:r w:rsidR="00805A65" w:rsidRPr="0087123B">
        <w:rPr>
          <w:rFonts w:ascii="Arial" w:hAnsi="Arial" w:cs="Arial"/>
          <w:sz w:val="24"/>
          <w:szCs w:val="24"/>
        </w:rPr>
        <w:t xml:space="preserve"> group settings</w:t>
      </w:r>
      <w:r w:rsidR="00C448CB">
        <w:rPr>
          <w:rFonts w:ascii="Arial" w:hAnsi="Arial" w:cs="Arial"/>
          <w:sz w:val="24"/>
          <w:szCs w:val="24"/>
        </w:rPr>
        <w:t xml:space="preserve"> of multiple grantees</w:t>
      </w:r>
      <w:r w:rsidR="00805A65" w:rsidRPr="0087123B">
        <w:rPr>
          <w:rFonts w:ascii="Arial" w:hAnsi="Arial" w:cs="Arial"/>
          <w:sz w:val="24"/>
          <w:szCs w:val="24"/>
        </w:rPr>
        <w:t>.</w:t>
      </w:r>
      <w:r w:rsidR="00494FC7" w:rsidRPr="0087123B">
        <w:rPr>
          <w:rFonts w:ascii="Arial" w:hAnsi="Arial" w:cs="Arial"/>
          <w:sz w:val="24"/>
          <w:szCs w:val="24"/>
        </w:rPr>
        <w:t xml:space="preserve"> </w:t>
      </w:r>
      <w:r w:rsidR="006168E0" w:rsidRPr="0087123B">
        <w:rPr>
          <w:rFonts w:ascii="Arial" w:hAnsi="Arial" w:cs="Arial"/>
          <w:sz w:val="24"/>
          <w:szCs w:val="24"/>
        </w:rPr>
        <w:t xml:space="preserve">The Public Science Collaborative </w:t>
      </w:r>
      <w:r w:rsidR="00A40C2B" w:rsidRPr="0087123B">
        <w:rPr>
          <w:rFonts w:ascii="Arial" w:hAnsi="Arial" w:cs="Arial"/>
          <w:sz w:val="24"/>
          <w:szCs w:val="24"/>
        </w:rPr>
        <w:t xml:space="preserve">can </w:t>
      </w:r>
      <w:r w:rsidR="006168E0" w:rsidRPr="0087123B">
        <w:rPr>
          <w:rFonts w:ascii="Arial" w:hAnsi="Arial" w:cs="Arial"/>
          <w:sz w:val="24"/>
          <w:szCs w:val="24"/>
        </w:rPr>
        <w:t xml:space="preserve">also serve as a resource for </w:t>
      </w:r>
      <w:r w:rsidR="00A40C2B" w:rsidRPr="0087123B">
        <w:rPr>
          <w:rFonts w:ascii="Arial" w:hAnsi="Arial" w:cs="Arial"/>
          <w:sz w:val="24"/>
          <w:szCs w:val="24"/>
        </w:rPr>
        <w:t xml:space="preserve">organizational planning and growth. </w:t>
      </w:r>
      <w:r w:rsidRPr="0087123B">
        <w:rPr>
          <w:rFonts w:ascii="Arial" w:hAnsi="Arial" w:cs="Arial"/>
          <w:sz w:val="24"/>
          <w:szCs w:val="24"/>
        </w:rPr>
        <w:t>This work should culminate in</w:t>
      </w:r>
      <w:r w:rsidR="00805A65" w:rsidRPr="0087123B">
        <w:rPr>
          <w:rFonts w:ascii="Arial" w:hAnsi="Arial" w:cs="Arial"/>
          <w:sz w:val="24"/>
          <w:szCs w:val="24"/>
        </w:rPr>
        <w:t xml:space="preserve"> </w:t>
      </w:r>
      <w:r w:rsidR="00522293" w:rsidRPr="0087123B">
        <w:rPr>
          <w:rFonts w:ascii="Arial" w:hAnsi="Arial" w:cs="Arial"/>
          <w:sz w:val="24"/>
          <w:szCs w:val="24"/>
        </w:rPr>
        <w:t>1) t</w:t>
      </w:r>
      <w:r w:rsidR="00805A65" w:rsidRPr="0087123B">
        <w:rPr>
          <w:rFonts w:ascii="Arial" w:hAnsi="Arial" w:cs="Arial"/>
          <w:sz w:val="24"/>
          <w:szCs w:val="24"/>
        </w:rPr>
        <w:t>he</w:t>
      </w:r>
      <w:r w:rsidRPr="0087123B">
        <w:rPr>
          <w:rFonts w:ascii="Arial" w:hAnsi="Arial" w:cs="Arial"/>
          <w:sz w:val="24"/>
          <w:szCs w:val="24"/>
        </w:rPr>
        <w:t xml:space="preserve"> program aligning with </w:t>
      </w:r>
      <w:r w:rsidR="00805A65" w:rsidRPr="0087123B">
        <w:rPr>
          <w:rFonts w:ascii="Arial" w:hAnsi="Arial" w:cs="Arial"/>
          <w:sz w:val="24"/>
          <w:szCs w:val="24"/>
        </w:rPr>
        <w:t>evidence-informed</w:t>
      </w:r>
      <w:r w:rsidRPr="0087123B">
        <w:rPr>
          <w:rFonts w:ascii="Arial" w:hAnsi="Arial" w:cs="Arial"/>
          <w:sz w:val="24"/>
          <w:szCs w:val="24"/>
        </w:rPr>
        <w:t xml:space="preserve"> practices </w:t>
      </w:r>
      <w:r w:rsidR="00805A65" w:rsidRPr="0087123B">
        <w:rPr>
          <w:rFonts w:ascii="Arial" w:hAnsi="Arial" w:cs="Arial"/>
          <w:sz w:val="24"/>
          <w:szCs w:val="24"/>
        </w:rPr>
        <w:t>2)</w:t>
      </w:r>
      <w:r w:rsidR="00680E95" w:rsidRPr="0087123B">
        <w:rPr>
          <w:rFonts w:ascii="Arial" w:hAnsi="Arial" w:cs="Arial"/>
          <w:sz w:val="24"/>
          <w:szCs w:val="24"/>
        </w:rPr>
        <w:t xml:space="preserve"> </w:t>
      </w:r>
      <w:r w:rsidR="00522293" w:rsidRPr="0087123B">
        <w:rPr>
          <w:rFonts w:ascii="Arial" w:hAnsi="Arial" w:cs="Arial"/>
          <w:sz w:val="24"/>
          <w:szCs w:val="24"/>
        </w:rPr>
        <w:t xml:space="preserve">the </w:t>
      </w:r>
      <w:r w:rsidR="001A54B6" w:rsidRPr="0087123B">
        <w:rPr>
          <w:rFonts w:ascii="Arial" w:hAnsi="Arial" w:cs="Arial"/>
          <w:sz w:val="24"/>
          <w:szCs w:val="24"/>
        </w:rPr>
        <w:t>completion of, or significant progress towards, goals set at the beginning of the grant period and 3) a strong sustainability plan for the program.</w:t>
      </w:r>
    </w:p>
    <w:p w14:paraId="4D68370D" w14:textId="77777777" w:rsidR="00434CA5" w:rsidRDefault="00434CA5">
      <w:pPr>
        <w:rPr>
          <w:rFonts w:ascii="Arial" w:hAnsi="Arial" w:cs="Arial"/>
          <w:sz w:val="24"/>
          <w:szCs w:val="24"/>
        </w:rPr>
      </w:pPr>
    </w:p>
    <w:p w14:paraId="749FC4C0" w14:textId="77777777" w:rsidR="00434CA5" w:rsidRPr="00176AFA" w:rsidRDefault="00434CA5" w:rsidP="00434CA5">
      <w:pPr>
        <w:rPr>
          <w:rFonts w:ascii="Arial" w:hAnsi="Arial" w:cs="Arial"/>
          <w:b/>
          <w:bCs/>
          <w:sz w:val="24"/>
          <w:szCs w:val="24"/>
        </w:rPr>
      </w:pPr>
      <w:r w:rsidRPr="00176AFA">
        <w:rPr>
          <w:rFonts w:ascii="Arial" w:hAnsi="Arial" w:cs="Arial"/>
          <w:b/>
          <w:bCs/>
          <w:sz w:val="24"/>
          <w:szCs w:val="24"/>
        </w:rPr>
        <w:t xml:space="preserve">Reporting </w:t>
      </w:r>
      <w:r>
        <w:rPr>
          <w:rFonts w:ascii="Arial" w:hAnsi="Arial" w:cs="Arial"/>
          <w:b/>
          <w:bCs/>
          <w:sz w:val="24"/>
          <w:szCs w:val="24"/>
        </w:rPr>
        <w:t>R</w:t>
      </w:r>
      <w:r w:rsidRPr="00176AFA">
        <w:rPr>
          <w:rFonts w:ascii="Arial" w:hAnsi="Arial" w:cs="Arial"/>
          <w:b/>
          <w:bCs/>
          <w:sz w:val="24"/>
          <w:szCs w:val="24"/>
        </w:rPr>
        <w:t>equirements</w:t>
      </w:r>
    </w:p>
    <w:p w14:paraId="304BFF6C" w14:textId="77777777" w:rsidR="00434CA5" w:rsidRPr="00A50C27" w:rsidRDefault="00434CA5" w:rsidP="00434CA5">
      <w:pPr>
        <w:rPr>
          <w:rFonts w:ascii="Arial" w:hAnsi="Arial" w:cs="Arial"/>
          <w:sz w:val="24"/>
          <w:szCs w:val="24"/>
        </w:rPr>
      </w:pPr>
      <w:r>
        <w:rPr>
          <w:rFonts w:ascii="Arial" w:hAnsi="Arial" w:cs="Arial"/>
          <w:sz w:val="24"/>
          <w:szCs w:val="24"/>
        </w:rPr>
        <w:t>Reports will include the following information:</w:t>
      </w:r>
    </w:p>
    <w:p w14:paraId="6E92ADDF" w14:textId="1E72605D" w:rsidR="00434CA5" w:rsidRDefault="00346B44" w:rsidP="00434CA5">
      <w:pPr>
        <w:pStyle w:val="ListParagraph"/>
        <w:numPr>
          <w:ilvl w:val="0"/>
          <w:numId w:val="9"/>
        </w:numPr>
        <w:rPr>
          <w:rFonts w:ascii="Arial" w:hAnsi="Arial" w:cs="Arial"/>
          <w:sz w:val="24"/>
          <w:szCs w:val="24"/>
        </w:rPr>
      </w:pPr>
      <w:r>
        <w:rPr>
          <w:rFonts w:ascii="Arial" w:hAnsi="Arial" w:cs="Arial"/>
          <w:sz w:val="24"/>
          <w:szCs w:val="24"/>
        </w:rPr>
        <w:t xml:space="preserve">First </w:t>
      </w:r>
      <w:r w:rsidR="00760FED">
        <w:rPr>
          <w:rFonts w:ascii="Arial" w:hAnsi="Arial" w:cs="Arial"/>
          <w:sz w:val="24"/>
          <w:szCs w:val="24"/>
        </w:rPr>
        <w:t xml:space="preserve">Quarterly </w:t>
      </w:r>
      <w:r w:rsidR="00434CA5" w:rsidRPr="00FD30B8">
        <w:rPr>
          <w:rFonts w:ascii="Arial" w:hAnsi="Arial" w:cs="Arial"/>
          <w:sz w:val="24"/>
          <w:szCs w:val="24"/>
        </w:rPr>
        <w:t>Report</w:t>
      </w:r>
      <w:r w:rsidR="00434CA5">
        <w:rPr>
          <w:rFonts w:ascii="Arial" w:hAnsi="Arial" w:cs="Arial"/>
          <w:sz w:val="24"/>
          <w:szCs w:val="24"/>
        </w:rPr>
        <w:t xml:space="preserve">: Due </w:t>
      </w:r>
      <w:r w:rsidR="000E2B37">
        <w:rPr>
          <w:rFonts w:ascii="Arial" w:hAnsi="Arial" w:cs="Arial"/>
          <w:sz w:val="24"/>
          <w:szCs w:val="24"/>
        </w:rPr>
        <w:t>Oct</w:t>
      </w:r>
      <w:r w:rsidR="00434CA5">
        <w:rPr>
          <w:rFonts w:ascii="Arial" w:hAnsi="Arial" w:cs="Arial"/>
          <w:sz w:val="24"/>
          <w:szCs w:val="24"/>
        </w:rPr>
        <w:t>. 1, 2025</w:t>
      </w:r>
    </w:p>
    <w:p w14:paraId="0C252379" w14:textId="77777777" w:rsidR="00434CA5" w:rsidRPr="00C62FD1" w:rsidRDefault="00434CA5" w:rsidP="00434CA5">
      <w:pPr>
        <w:pStyle w:val="ListParagraph"/>
        <w:numPr>
          <w:ilvl w:val="1"/>
          <w:numId w:val="9"/>
        </w:numPr>
        <w:rPr>
          <w:rFonts w:ascii="Arial" w:hAnsi="Arial" w:cs="Arial"/>
          <w:sz w:val="24"/>
          <w:szCs w:val="24"/>
        </w:rPr>
      </w:pPr>
      <w:r w:rsidRPr="00FD30B8">
        <w:rPr>
          <w:rFonts w:ascii="Arial" w:hAnsi="Arial" w:cs="Arial"/>
          <w:sz w:val="24"/>
          <w:szCs w:val="24"/>
        </w:rPr>
        <w:t xml:space="preserve">Receipts and records of funds spent </w:t>
      </w:r>
      <w:r>
        <w:rPr>
          <w:rFonts w:ascii="Arial" w:hAnsi="Arial" w:cs="Arial"/>
          <w:sz w:val="24"/>
          <w:szCs w:val="24"/>
        </w:rPr>
        <w:t>since funds were received</w:t>
      </w:r>
    </w:p>
    <w:p w14:paraId="45B76D82" w14:textId="77777777" w:rsidR="00760FED" w:rsidRDefault="00434CA5" w:rsidP="00434CA5">
      <w:pPr>
        <w:pStyle w:val="ListParagraph"/>
        <w:numPr>
          <w:ilvl w:val="1"/>
          <w:numId w:val="9"/>
        </w:numPr>
        <w:rPr>
          <w:rFonts w:ascii="Arial" w:hAnsi="Arial" w:cs="Arial"/>
          <w:sz w:val="24"/>
          <w:szCs w:val="24"/>
        </w:rPr>
      </w:pPr>
      <w:r>
        <w:rPr>
          <w:rFonts w:ascii="Arial" w:hAnsi="Arial" w:cs="Arial"/>
          <w:sz w:val="24"/>
          <w:szCs w:val="24"/>
        </w:rPr>
        <w:t>A brief summary of initial activities</w:t>
      </w:r>
    </w:p>
    <w:p w14:paraId="07CE9C52" w14:textId="65083416" w:rsidR="00434CA5" w:rsidRPr="003C246D" w:rsidRDefault="00434CA5" w:rsidP="00434CA5">
      <w:pPr>
        <w:pStyle w:val="ListParagraph"/>
        <w:numPr>
          <w:ilvl w:val="1"/>
          <w:numId w:val="9"/>
        </w:numPr>
        <w:rPr>
          <w:rFonts w:ascii="Arial" w:hAnsi="Arial" w:cs="Arial"/>
          <w:sz w:val="24"/>
          <w:szCs w:val="24"/>
        </w:rPr>
      </w:pPr>
      <w:r w:rsidRPr="00FD30B8">
        <w:rPr>
          <w:rFonts w:ascii="Arial" w:hAnsi="Arial" w:cs="Arial"/>
          <w:sz w:val="24"/>
          <w:szCs w:val="24"/>
        </w:rPr>
        <w:t xml:space="preserve">A check-in meeting with Polk County Behavioral Health </w:t>
      </w:r>
      <w:r w:rsidR="00637CBD">
        <w:rPr>
          <w:rFonts w:ascii="Arial" w:hAnsi="Arial" w:cs="Arial"/>
          <w:sz w:val="24"/>
          <w:szCs w:val="24"/>
        </w:rPr>
        <w:t xml:space="preserve">and </w:t>
      </w:r>
      <w:r w:rsidRPr="00FD30B8">
        <w:rPr>
          <w:rFonts w:ascii="Arial" w:hAnsi="Arial" w:cs="Arial"/>
          <w:sz w:val="24"/>
          <w:szCs w:val="24"/>
        </w:rPr>
        <w:t xml:space="preserve">Disability Services in </w:t>
      </w:r>
      <w:r w:rsidR="000E2B37">
        <w:rPr>
          <w:rFonts w:ascii="Arial" w:hAnsi="Arial" w:cs="Arial"/>
          <w:sz w:val="24"/>
          <w:szCs w:val="24"/>
        </w:rPr>
        <w:t>October</w:t>
      </w:r>
      <w:r w:rsidRPr="00FD30B8">
        <w:rPr>
          <w:rFonts w:ascii="Arial" w:hAnsi="Arial" w:cs="Arial"/>
          <w:sz w:val="24"/>
          <w:szCs w:val="24"/>
        </w:rPr>
        <w:t xml:space="preserve"> </w:t>
      </w:r>
      <w:r>
        <w:rPr>
          <w:rFonts w:ascii="Arial" w:hAnsi="Arial" w:cs="Arial"/>
          <w:sz w:val="24"/>
          <w:szCs w:val="24"/>
        </w:rPr>
        <w:t xml:space="preserve">will be required </w:t>
      </w:r>
      <w:r w:rsidRPr="00FD30B8">
        <w:rPr>
          <w:rFonts w:ascii="Arial" w:hAnsi="Arial" w:cs="Arial"/>
          <w:sz w:val="24"/>
          <w:szCs w:val="24"/>
        </w:rPr>
        <w:t>to discuss progress</w:t>
      </w:r>
    </w:p>
    <w:p w14:paraId="1C4FB495" w14:textId="1C60B2F5" w:rsidR="00434CA5" w:rsidRPr="00AE556E" w:rsidRDefault="006B362B" w:rsidP="00AE556E">
      <w:pPr>
        <w:pStyle w:val="ListParagraph"/>
        <w:numPr>
          <w:ilvl w:val="0"/>
          <w:numId w:val="9"/>
        </w:numPr>
        <w:rPr>
          <w:rFonts w:ascii="Arial" w:hAnsi="Arial" w:cs="Arial"/>
          <w:sz w:val="24"/>
          <w:szCs w:val="24"/>
        </w:rPr>
      </w:pPr>
      <w:r>
        <w:rPr>
          <w:rFonts w:ascii="Arial" w:hAnsi="Arial" w:cs="Arial"/>
          <w:sz w:val="24"/>
          <w:szCs w:val="24"/>
        </w:rPr>
        <w:t xml:space="preserve">Ongoing </w:t>
      </w:r>
      <w:r w:rsidR="00026CBA">
        <w:rPr>
          <w:rFonts w:ascii="Arial" w:hAnsi="Arial" w:cs="Arial"/>
          <w:sz w:val="24"/>
          <w:szCs w:val="24"/>
        </w:rPr>
        <w:t>Quarterly Reports (the Polk County fiscal year runs July 1-June 30)</w:t>
      </w:r>
      <w:r w:rsidR="00C35E23">
        <w:rPr>
          <w:rFonts w:ascii="Arial" w:hAnsi="Arial" w:cs="Arial"/>
          <w:sz w:val="24"/>
          <w:szCs w:val="24"/>
        </w:rPr>
        <w:t xml:space="preserve"> </w:t>
      </w:r>
      <w:r w:rsidR="00AE556E">
        <w:rPr>
          <w:rFonts w:ascii="Arial" w:hAnsi="Arial" w:cs="Arial"/>
          <w:sz w:val="24"/>
          <w:szCs w:val="24"/>
        </w:rPr>
        <w:t>due on the 15</w:t>
      </w:r>
      <w:r w:rsidR="00AE556E" w:rsidRPr="002567EF">
        <w:rPr>
          <w:rFonts w:ascii="Arial" w:hAnsi="Arial" w:cs="Arial"/>
          <w:sz w:val="24"/>
          <w:szCs w:val="24"/>
          <w:vertAlign w:val="superscript"/>
        </w:rPr>
        <w:t>th</w:t>
      </w:r>
      <w:r w:rsidR="00AE556E">
        <w:rPr>
          <w:rFonts w:ascii="Arial" w:hAnsi="Arial" w:cs="Arial"/>
          <w:sz w:val="24"/>
          <w:szCs w:val="24"/>
        </w:rPr>
        <w:t>, or the Friday preceding the 15</w:t>
      </w:r>
      <w:r w:rsidR="00AE556E" w:rsidRPr="002567EF">
        <w:rPr>
          <w:rFonts w:ascii="Arial" w:hAnsi="Arial" w:cs="Arial"/>
          <w:sz w:val="24"/>
          <w:szCs w:val="24"/>
          <w:vertAlign w:val="superscript"/>
        </w:rPr>
        <w:t>th</w:t>
      </w:r>
      <w:r w:rsidR="00AE556E">
        <w:rPr>
          <w:rFonts w:ascii="Arial" w:hAnsi="Arial" w:cs="Arial"/>
          <w:sz w:val="24"/>
          <w:szCs w:val="24"/>
        </w:rPr>
        <w:t xml:space="preserve"> if </w:t>
      </w:r>
      <w:r w:rsidR="00B36BFB">
        <w:rPr>
          <w:rFonts w:ascii="Arial" w:hAnsi="Arial" w:cs="Arial"/>
          <w:sz w:val="24"/>
          <w:szCs w:val="24"/>
        </w:rPr>
        <w:t>the 15</w:t>
      </w:r>
      <w:r w:rsidR="00B36BFB" w:rsidRPr="00B36BFB">
        <w:rPr>
          <w:rFonts w:ascii="Arial" w:hAnsi="Arial" w:cs="Arial"/>
          <w:sz w:val="24"/>
          <w:szCs w:val="24"/>
          <w:vertAlign w:val="superscript"/>
        </w:rPr>
        <w:t>th</w:t>
      </w:r>
      <w:r w:rsidR="00AE556E">
        <w:rPr>
          <w:rFonts w:ascii="Arial" w:hAnsi="Arial" w:cs="Arial"/>
          <w:sz w:val="24"/>
          <w:szCs w:val="24"/>
        </w:rPr>
        <w:t xml:space="preserve"> falls on a weekend, of the second month after the quarter has ended</w:t>
      </w:r>
    </w:p>
    <w:p w14:paraId="38CF73D9" w14:textId="0C6C04D5" w:rsidR="00434CA5" w:rsidRPr="00FD30B8" w:rsidRDefault="00434CA5" w:rsidP="00434CA5">
      <w:pPr>
        <w:pStyle w:val="ListParagraph"/>
        <w:numPr>
          <w:ilvl w:val="1"/>
          <w:numId w:val="9"/>
        </w:numPr>
        <w:rPr>
          <w:rFonts w:ascii="Arial" w:hAnsi="Arial" w:cs="Arial"/>
          <w:sz w:val="24"/>
          <w:szCs w:val="24"/>
        </w:rPr>
      </w:pPr>
      <w:r w:rsidRPr="00FD30B8">
        <w:rPr>
          <w:rFonts w:ascii="Arial" w:hAnsi="Arial" w:cs="Arial"/>
          <w:sz w:val="24"/>
          <w:szCs w:val="24"/>
        </w:rPr>
        <w:t xml:space="preserve">Receipts and records of funds spent </w:t>
      </w:r>
      <w:r>
        <w:rPr>
          <w:rFonts w:ascii="Arial" w:hAnsi="Arial" w:cs="Arial"/>
          <w:sz w:val="24"/>
          <w:szCs w:val="24"/>
        </w:rPr>
        <w:t xml:space="preserve">and activities </w:t>
      </w:r>
      <w:r w:rsidRPr="00FD30B8">
        <w:rPr>
          <w:rFonts w:ascii="Arial" w:hAnsi="Arial" w:cs="Arial"/>
          <w:sz w:val="24"/>
          <w:szCs w:val="24"/>
        </w:rPr>
        <w:t xml:space="preserve">during the </w:t>
      </w:r>
      <w:r w:rsidR="00026CBA">
        <w:rPr>
          <w:rFonts w:ascii="Arial" w:hAnsi="Arial" w:cs="Arial"/>
          <w:sz w:val="24"/>
          <w:szCs w:val="24"/>
        </w:rPr>
        <w:t>quarter</w:t>
      </w:r>
    </w:p>
    <w:p w14:paraId="099C1CC2" w14:textId="77777777" w:rsidR="00434CA5" w:rsidRDefault="00434CA5" w:rsidP="00434CA5">
      <w:pPr>
        <w:pStyle w:val="ListParagraph"/>
        <w:numPr>
          <w:ilvl w:val="1"/>
          <w:numId w:val="9"/>
        </w:numPr>
        <w:rPr>
          <w:rFonts w:ascii="Arial" w:hAnsi="Arial" w:cs="Arial"/>
          <w:sz w:val="24"/>
          <w:szCs w:val="24"/>
        </w:rPr>
      </w:pPr>
      <w:r w:rsidRPr="00FD30B8">
        <w:rPr>
          <w:rFonts w:ascii="Arial" w:hAnsi="Arial" w:cs="Arial"/>
          <w:sz w:val="24"/>
          <w:szCs w:val="24"/>
        </w:rPr>
        <w:t xml:space="preserve">Progress of goals and outcomes during the reporting period </w:t>
      </w:r>
    </w:p>
    <w:p w14:paraId="4507F88C" w14:textId="1A234A7C" w:rsidR="00434CA5" w:rsidRDefault="00346B44" w:rsidP="00434CA5">
      <w:pPr>
        <w:pStyle w:val="ListParagraph"/>
        <w:numPr>
          <w:ilvl w:val="0"/>
          <w:numId w:val="9"/>
        </w:numPr>
        <w:rPr>
          <w:rFonts w:ascii="Arial" w:hAnsi="Arial" w:cs="Arial"/>
          <w:sz w:val="24"/>
          <w:szCs w:val="24"/>
        </w:rPr>
      </w:pPr>
      <w:r>
        <w:rPr>
          <w:rFonts w:ascii="Arial" w:hAnsi="Arial" w:cs="Arial"/>
          <w:sz w:val="24"/>
          <w:szCs w:val="24"/>
        </w:rPr>
        <w:t>Last Report</w:t>
      </w:r>
      <w:r w:rsidR="000B52E8">
        <w:rPr>
          <w:rFonts w:ascii="Arial" w:hAnsi="Arial" w:cs="Arial"/>
          <w:sz w:val="24"/>
          <w:szCs w:val="24"/>
        </w:rPr>
        <w:t xml:space="preserve"> (in place of Quarterly Report)</w:t>
      </w:r>
      <w:r w:rsidR="00434CA5">
        <w:rPr>
          <w:rFonts w:ascii="Arial" w:hAnsi="Arial" w:cs="Arial"/>
          <w:sz w:val="24"/>
          <w:szCs w:val="24"/>
        </w:rPr>
        <w:t xml:space="preserve">: Due </w:t>
      </w:r>
      <w:r w:rsidR="00A161BE">
        <w:rPr>
          <w:rFonts w:ascii="Arial" w:hAnsi="Arial" w:cs="Arial"/>
          <w:sz w:val="24"/>
          <w:szCs w:val="24"/>
        </w:rPr>
        <w:t>Feb</w:t>
      </w:r>
      <w:r w:rsidR="00434CA5" w:rsidRPr="00FD30B8">
        <w:rPr>
          <w:rFonts w:ascii="Arial" w:hAnsi="Arial" w:cs="Arial"/>
          <w:sz w:val="24"/>
          <w:szCs w:val="24"/>
        </w:rPr>
        <w:t xml:space="preserve">. </w:t>
      </w:r>
      <w:r w:rsidR="00434CA5">
        <w:rPr>
          <w:rFonts w:ascii="Arial" w:hAnsi="Arial" w:cs="Arial"/>
          <w:sz w:val="24"/>
          <w:szCs w:val="24"/>
        </w:rPr>
        <w:t>15, 2027 for all</w:t>
      </w:r>
      <w:r w:rsidR="00434CA5" w:rsidRPr="0026594E">
        <w:rPr>
          <w:rFonts w:ascii="Arial" w:hAnsi="Arial" w:cs="Arial"/>
          <w:sz w:val="24"/>
          <w:szCs w:val="24"/>
        </w:rPr>
        <w:t xml:space="preserve"> expenditures and activities</w:t>
      </w:r>
    </w:p>
    <w:p w14:paraId="5DD6E3EE" w14:textId="77777777" w:rsidR="00434CA5" w:rsidRPr="00FD30B8" w:rsidRDefault="00434CA5" w:rsidP="00434CA5">
      <w:pPr>
        <w:pStyle w:val="ListParagraph"/>
        <w:numPr>
          <w:ilvl w:val="1"/>
          <w:numId w:val="9"/>
        </w:numPr>
        <w:rPr>
          <w:rFonts w:ascii="Arial" w:hAnsi="Arial" w:cs="Arial"/>
          <w:sz w:val="24"/>
          <w:szCs w:val="24"/>
        </w:rPr>
      </w:pPr>
      <w:r w:rsidRPr="00FD30B8">
        <w:rPr>
          <w:rFonts w:ascii="Arial" w:hAnsi="Arial" w:cs="Arial"/>
          <w:sz w:val="24"/>
          <w:szCs w:val="24"/>
        </w:rPr>
        <w:t>Receipts and records of funds spent</w:t>
      </w:r>
      <w:r>
        <w:rPr>
          <w:rFonts w:ascii="Arial" w:hAnsi="Arial" w:cs="Arial"/>
          <w:sz w:val="24"/>
          <w:szCs w:val="24"/>
        </w:rPr>
        <w:t xml:space="preserve"> and activities</w:t>
      </w:r>
    </w:p>
    <w:p w14:paraId="17F30FD5" w14:textId="3FBB09DF" w:rsidR="00434CA5" w:rsidRDefault="00434CA5" w:rsidP="00434CA5">
      <w:pPr>
        <w:pStyle w:val="ListParagraph"/>
        <w:numPr>
          <w:ilvl w:val="1"/>
          <w:numId w:val="9"/>
        </w:numPr>
        <w:rPr>
          <w:rFonts w:ascii="Arial" w:hAnsi="Arial" w:cs="Arial"/>
          <w:sz w:val="24"/>
          <w:szCs w:val="24"/>
        </w:rPr>
      </w:pPr>
      <w:r>
        <w:rPr>
          <w:rFonts w:ascii="Arial" w:hAnsi="Arial" w:cs="Arial"/>
          <w:sz w:val="24"/>
          <w:szCs w:val="24"/>
        </w:rPr>
        <w:t xml:space="preserve">Progress since the last report, outcomes, </w:t>
      </w:r>
      <w:r w:rsidR="00AC0799">
        <w:rPr>
          <w:rFonts w:ascii="Arial" w:hAnsi="Arial" w:cs="Arial"/>
          <w:sz w:val="24"/>
          <w:szCs w:val="24"/>
        </w:rPr>
        <w:t xml:space="preserve">and </w:t>
      </w:r>
      <w:r>
        <w:rPr>
          <w:rFonts w:ascii="Arial" w:hAnsi="Arial" w:cs="Arial"/>
          <w:sz w:val="24"/>
          <w:szCs w:val="24"/>
        </w:rPr>
        <w:t>a sustainability plan</w:t>
      </w:r>
    </w:p>
    <w:p w14:paraId="62B32735" w14:textId="77777777" w:rsidR="00434CA5" w:rsidRDefault="00434CA5" w:rsidP="00434CA5">
      <w:pPr>
        <w:pStyle w:val="ListParagraph"/>
        <w:numPr>
          <w:ilvl w:val="0"/>
          <w:numId w:val="9"/>
        </w:numPr>
        <w:rPr>
          <w:rFonts w:ascii="Arial" w:hAnsi="Arial" w:cs="Arial"/>
          <w:sz w:val="24"/>
          <w:szCs w:val="24"/>
        </w:rPr>
      </w:pPr>
      <w:r>
        <w:rPr>
          <w:rFonts w:ascii="Arial" w:hAnsi="Arial" w:cs="Arial"/>
          <w:sz w:val="24"/>
          <w:szCs w:val="24"/>
        </w:rPr>
        <w:t>Additional reporting requirements will be specified in grant agreements, depending on the nature of the project, including, if applicable, record of:</w:t>
      </w:r>
    </w:p>
    <w:p w14:paraId="666523A9" w14:textId="79F0CF68" w:rsidR="00434CA5" w:rsidRPr="006B60DF" w:rsidRDefault="00434CA5" w:rsidP="006B60DF">
      <w:pPr>
        <w:pStyle w:val="ListParagraph"/>
        <w:numPr>
          <w:ilvl w:val="1"/>
          <w:numId w:val="9"/>
        </w:numPr>
        <w:rPr>
          <w:rFonts w:ascii="Arial" w:hAnsi="Arial" w:cs="Arial"/>
          <w:sz w:val="24"/>
          <w:szCs w:val="24"/>
        </w:rPr>
      </w:pPr>
      <w:r>
        <w:rPr>
          <w:rFonts w:ascii="Arial" w:hAnsi="Arial" w:cs="Arial"/>
          <w:sz w:val="24"/>
          <w:szCs w:val="24"/>
        </w:rPr>
        <w:t>Number of people reached with each activity</w:t>
      </w:r>
    </w:p>
    <w:p w14:paraId="5115F6AA" w14:textId="77777777" w:rsidR="00434CA5" w:rsidRDefault="00434CA5" w:rsidP="00434CA5">
      <w:pPr>
        <w:pStyle w:val="ListParagraph"/>
        <w:numPr>
          <w:ilvl w:val="1"/>
          <w:numId w:val="9"/>
        </w:numPr>
        <w:rPr>
          <w:rFonts w:ascii="Arial" w:hAnsi="Arial" w:cs="Arial"/>
          <w:sz w:val="24"/>
          <w:szCs w:val="24"/>
        </w:rPr>
      </w:pPr>
      <w:r>
        <w:rPr>
          <w:rFonts w:ascii="Arial" w:hAnsi="Arial" w:cs="Arial"/>
          <w:sz w:val="24"/>
          <w:szCs w:val="24"/>
        </w:rPr>
        <w:t>ZIP codes of the location of funded activities</w:t>
      </w:r>
    </w:p>
    <w:p w14:paraId="52A4C3A7" w14:textId="77777777" w:rsidR="00434CA5" w:rsidRPr="002B7EFF" w:rsidRDefault="00434CA5" w:rsidP="00434CA5">
      <w:pPr>
        <w:pStyle w:val="ListParagraph"/>
        <w:numPr>
          <w:ilvl w:val="1"/>
          <w:numId w:val="9"/>
        </w:numPr>
        <w:rPr>
          <w:rFonts w:ascii="Arial" w:hAnsi="Arial" w:cs="Arial"/>
          <w:sz w:val="24"/>
          <w:szCs w:val="24"/>
        </w:rPr>
      </w:pPr>
      <w:r>
        <w:rPr>
          <w:rFonts w:ascii="Arial" w:hAnsi="Arial" w:cs="Arial"/>
          <w:sz w:val="24"/>
          <w:szCs w:val="24"/>
        </w:rPr>
        <w:lastRenderedPageBreak/>
        <w:t>Number of hours spent on the project by contracted employees</w:t>
      </w:r>
    </w:p>
    <w:p w14:paraId="15F2CD17" w14:textId="77777777" w:rsidR="00434CA5" w:rsidRPr="002B7EFF" w:rsidRDefault="00434CA5" w:rsidP="00434CA5">
      <w:pPr>
        <w:pStyle w:val="ListParagraph"/>
        <w:numPr>
          <w:ilvl w:val="0"/>
          <w:numId w:val="9"/>
        </w:numPr>
        <w:rPr>
          <w:rFonts w:ascii="Arial" w:hAnsi="Arial" w:cs="Arial"/>
          <w:sz w:val="24"/>
          <w:szCs w:val="24"/>
        </w:rPr>
      </w:pPr>
      <w:r w:rsidRPr="002B7EFF">
        <w:rPr>
          <w:rFonts w:ascii="Arial" w:hAnsi="Arial" w:cs="Arial"/>
          <w:sz w:val="24"/>
          <w:szCs w:val="24"/>
        </w:rPr>
        <w:t>Reporting requirements are subject to change as new guidelines from the National Opioid Settlements and the Attorney General of Iowa are released.</w:t>
      </w:r>
    </w:p>
    <w:p w14:paraId="1EB2A2A8" w14:textId="77777777" w:rsidR="00434CA5" w:rsidRPr="005D7351" w:rsidRDefault="00434CA5" w:rsidP="00434CA5">
      <w:pPr>
        <w:pStyle w:val="ListParagraph"/>
        <w:numPr>
          <w:ilvl w:val="0"/>
          <w:numId w:val="9"/>
        </w:numPr>
        <w:rPr>
          <w:rFonts w:ascii="Arial" w:hAnsi="Arial" w:cs="Arial"/>
          <w:sz w:val="24"/>
          <w:szCs w:val="24"/>
        </w:rPr>
      </w:pPr>
      <w:r w:rsidRPr="002B7EFF">
        <w:rPr>
          <w:rFonts w:ascii="Arial" w:hAnsi="Arial" w:cs="Arial"/>
          <w:sz w:val="24"/>
          <w:szCs w:val="24"/>
        </w:rPr>
        <w:t>Grantees are responsible to reimburse funds if Polk County deems expenditures not allowable under</w:t>
      </w:r>
      <w:r>
        <w:rPr>
          <w:rFonts w:ascii="Arial" w:hAnsi="Arial" w:cs="Arial"/>
          <w:sz w:val="24"/>
          <w:szCs w:val="24"/>
        </w:rPr>
        <w:t xml:space="preserve"> the </w:t>
      </w:r>
      <w:proofErr w:type="gramStart"/>
      <w:r>
        <w:rPr>
          <w:rFonts w:ascii="Arial" w:hAnsi="Arial" w:cs="Arial"/>
          <w:sz w:val="24"/>
          <w:szCs w:val="24"/>
        </w:rPr>
        <w:t>Letter</w:t>
      </w:r>
      <w:proofErr w:type="gramEnd"/>
      <w:r>
        <w:rPr>
          <w:rFonts w:ascii="Arial" w:hAnsi="Arial" w:cs="Arial"/>
          <w:sz w:val="24"/>
          <w:szCs w:val="24"/>
        </w:rPr>
        <w:t xml:space="preserve"> they specified in their application of</w:t>
      </w:r>
      <w:r w:rsidRPr="002B7EFF">
        <w:rPr>
          <w:rFonts w:ascii="Arial" w:hAnsi="Arial" w:cs="Arial"/>
          <w:sz w:val="24"/>
          <w:szCs w:val="24"/>
        </w:rPr>
        <w:t xml:space="preserve"> </w:t>
      </w:r>
      <w:hyperlink r:id="rId6" w:history="1">
        <w:r w:rsidRPr="002B7EFF">
          <w:rPr>
            <w:rStyle w:val="Hyperlink"/>
            <w:rFonts w:ascii="Arial" w:hAnsi="Arial" w:cs="Arial"/>
            <w:sz w:val="24"/>
            <w:szCs w:val="24"/>
          </w:rPr>
          <w:t>Exhibit 1-E of the National Opioid Settlement agreements</w:t>
        </w:r>
      </w:hyperlink>
      <w:r>
        <w:rPr>
          <w:rFonts w:ascii="Arial" w:hAnsi="Arial" w:cs="Arial"/>
          <w:sz w:val="24"/>
          <w:szCs w:val="24"/>
        </w:rPr>
        <w:t>.</w:t>
      </w:r>
    </w:p>
    <w:p w14:paraId="30C47541" w14:textId="77777777" w:rsidR="003F00EF" w:rsidRDefault="003F00EF">
      <w:pPr>
        <w:rPr>
          <w:rFonts w:ascii="Arial" w:hAnsi="Arial" w:cs="Arial"/>
          <w:sz w:val="24"/>
          <w:szCs w:val="24"/>
        </w:rPr>
      </w:pPr>
    </w:p>
    <w:p w14:paraId="5F2062F6" w14:textId="77777777" w:rsidR="003F00EF" w:rsidRPr="00BB5511" w:rsidRDefault="003F00EF" w:rsidP="003F00EF">
      <w:pPr>
        <w:rPr>
          <w:rFonts w:ascii="Arial" w:hAnsi="Arial" w:cs="Arial"/>
          <w:b/>
          <w:bCs/>
          <w:sz w:val="24"/>
          <w:szCs w:val="24"/>
        </w:rPr>
      </w:pPr>
      <w:r w:rsidRPr="00BB5511">
        <w:rPr>
          <w:rFonts w:ascii="Arial" w:hAnsi="Arial" w:cs="Arial"/>
          <w:b/>
          <w:bCs/>
          <w:sz w:val="24"/>
          <w:szCs w:val="24"/>
        </w:rPr>
        <w:t>Application Process</w:t>
      </w:r>
      <w:r>
        <w:rPr>
          <w:rFonts w:ascii="Arial" w:hAnsi="Arial" w:cs="Arial"/>
          <w:b/>
          <w:bCs/>
          <w:sz w:val="24"/>
          <w:szCs w:val="24"/>
        </w:rPr>
        <w:t xml:space="preserve"> and Timeline</w:t>
      </w:r>
    </w:p>
    <w:p w14:paraId="78817265" w14:textId="52158686" w:rsidR="003F00EF" w:rsidRPr="00E23549" w:rsidRDefault="003F00EF" w:rsidP="003F00EF">
      <w:pPr>
        <w:pStyle w:val="ListParagraph"/>
        <w:numPr>
          <w:ilvl w:val="0"/>
          <w:numId w:val="8"/>
        </w:numPr>
        <w:rPr>
          <w:rFonts w:ascii="Arial" w:hAnsi="Arial" w:cs="Arial"/>
          <w:sz w:val="24"/>
          <w:szCs w:val="24"/>
        </w:rPr>
      </w:pPr>
      <w:r w:rsidRPr="00E23549">
        <w:rPr>
          <w:rFonts w:ascii="Arial" w:hAnsi="Arial" w:cs="Arial"/>
          <w:sz w:val="24"/>
          <w:szCs w:val="24"/>
        </w:rPr>
        <w:t>Applications open March 1</w:t>
      </w:r>
      <w:r w:rsidR="00A71E05">
        <w:rPr>
          <w:rFonts w:ascii="Arial" w:hAnsi="Arial" w:cs="Arial"/>
          <w:sz w:val="24"/>
          <w:szCs w:val="24"/>
        </w:rPr>
        <w:t>4</w:t>
      </w:r>
      <w:r w:rsidRPr="00E23549">
        <w:rPr>
          <w:rFonts w:ascii="Arial" w:hAnsi="Arial" w:cs="Arial"/>
          <w:sz w:val="24"/>
          <w:szCs w:val="24"/>
        </w:rPr>
        <w:t>, 2025 and will be available on the Polk County Behavioral Health &amp; Disability Services “Opioid Settlement Funds” webpage.</w:t>
      </w:r>
    </w:p>
    <w:p w14:paraId="190E96A3" w14:textId="77777777" w:rsidR="003F00EF" w:rsidRPr="00E23549" w:rsidRDefault="003F00EF" w:rsidP="003F00EF">
      <w:pPr>
        <w:pStyle w:val="ListParagraph"/>
        <w:numPr>
          <w:ilvl w:val="0"/>
          <w:numId w:val="8"/>
        </w:numPr>
        <w:rPr>
          <w:rFonts w:ascii="Arial" w:hAnsi="Arial" w:cs="Arial"/>
          <w:sz w:val="24"/>
          <w:szCs w:val="24"/>
        </w:rPr>
      </w:pPr>
      <w:r w:rsidRPr="00E23549">
        <w:rPr>
          <w:rFonts w:ascii="Arial" w:hAnsi="Arial" w:cs="Arial"/>
          <w:sz w:val="24"/>
          <w:szCs w:val="24"/>
        </w:rPr>
        <w:t>Applications must be submitted by 12:00 pm on April 25, 2025 to be considered.</w:t>
      </w:r>
    </w:p>
    <w:p w14:paraId="77760B3F" w14:textId="77777777" w:rsidR="00A71E05" w:rsidRPr="00A71E05" w:rsidRDefault="003F00EF" w:rsidP="003F00EF">
      <w:pPr>
        <w:pStyle w:val="ListParagraph"/>
        <w:numPr>
          <w:ilvl w:val="0"/>
          <w:numId w:val="7"/>
        </w:numPr>
        <w:rPr>
          <w:rFonts w:ascii="Arial" w:hAnsi="Arial" w:cs="Arial"/>
          <w:i/>
          <w:iCs/>
          <w:sz w:val="24"/>
          <w:szCs w:val="24"/>
        </w:rPr>
      </w:pPr>
      <w:r w:rsidRPr="00E23549">
        <w:rPr>
          <w:rFonts w:ascii="Arial" w:hAnsi="Arial" w:cs="Arial"/>
          <w:sz w:val="24"/>
          <w:szCs w:val="24"/>
        </w:rPr>
        <w:t xml:space="preserve">Send application materials to </w:t>
      </w:r>
      <w:hyperlink r:id="rId7" w:history="1">
        <w:r w:rsidR="00A71E05" w:rsidRPr="000F3E13">
          <w:rPr>
            <w:rStyle w:val="Hyperlink"/>
            <w:rFonts w:ascii="Arial" w:hAnsi="Arial" w:cs="Arial"/>
            <w:sz w:val="24"/>
            <w:szCs w:val="24"/>
          </w:rPr>
          <w:t>opioidsettlement@polkcountyiowa.gov</w:t>
        </w:r>
      </w:hyperlink>
      <w:r w:rsidR="00A71E05">
        <w:rPr>
          <w:rFonts w:ascii="Arial" w:hAnsi="Arial" w:cs="Arial"/>
          <w:sz w:val="24"/>
          <w:szCs w:val="24"/>
        </w:rPr>
        <w:t xml:space="preserve"> </w:t>
      </w:r>
      <w:r w:rsidRPr="00360F37">
        <w:rPr>
          <w:rFonts w:ascii="Arial" w:hAnsi="Arial" w:cs="Arial"/>
          <w:sz w:val="24"/>
          <w:szCs w:val="24"/>
        </w:rPr>
        <w:t>with “</w:t>
      </w:r>
      <w:r w:rsidR="005F1791">
        <w:rPr>
          <w:rFonts w:ascii="Arial" w:hAnsi="Arial" w:cs="Arial"/>
          <w:sz w:val="24"/>
          <w:szCs w:val="24"/>
        </w:rPr>
        <w:t>Prevention</w:t>
      </w:r>
      <w:r>
        <w:rPr>
          <w:rFonts w:ascii="Arial" w:hAnsi="Arial" w:cs="Arial"/>
          <w:sz w:val="24"/>
          <w:szCs w:val="24"/>
        </w:rPr>
        <w:t xml:space="preserve"> Grant</w:t>
      </w:r>
      <w:r w:rsidRPr="00360F37">
        <w:rPr>
          <w:rFonts w:ascii="Arial" w:hAnsi="Arial" w:cs="Arial"/>
          <w:sz w:val="24"/>
          <w:szCs w:val="24"/>
        </w:rPr>
        <w:t xml:space="preserve"> application” in the subject line</w:t>
      </w:r>
      <w:r>
        <w:rPr>
          <w:rFonts w:ascii="Arial" w:hAnsi="Arial" w:cs="Arial"/>
          <w:sz w:val="24"/>
          <w:szCs w:val="24"/>
        </w:rPr>
        <w:t xml:space="preserve">. All documents </w:t>
      </w:r>
      <w:r>
        <w:rPr>
          <w:rFonts w:ascii="Arial" w:hAnsi="Arial" w:cs="Arial"/>
          <w:i/>
          <w:iCs/>
          <w:sz w:val="24"/>
          <w:szCs w:val="24"/>
        </w:rPr>
        <w:t xml:space="preserve">must </w:t>
      </w:r>
      <w:proofErr w:type="gramStart"/>
      <w:r>
        <w:rPr>
          <w:rFonts w:ascii="Arial" w:hAnsi="Arial" w:cs="Arial"/>
          <w:i/>
          <w:iCs/>
          <w:sz w:val="24"/>
          <w:szCs w:val="24"/>
        </w:rPr>
        <w:t>be</w:t>
      </w:r>
      <w:r>
        <w:rPr>
          <w:rFonts w:ascii="Arial" w:hAnsi="Arial" w:cs="Arial"/>
          <w:sz w:val="24"/>
          <w:szCs w:val="24"/>
        </w:rPr>
        <w:t xml:space="preserve"> .PDFs</w:t>
      </w:r>
      <w:proofErr w:type="gramEnd"/>
      <w:r>
        <w:rPr>
          <w:rFonts w:ascii="Arial" w:hAnsi="Arial" w:cs="Arial"/>
          <w:sz w:val="24"/>
          <w:szCs w:val="24"/>
        </w:rPr>
        <w:t>.</w:t>
      </w:r>
    </w:p>
    <w:p w14:paraId="5FB5AE20" w14:textId="07703A37" w:rsidR="003F00EF" w:rsidRPr="000539A5" w:rsidRDefault="003F00EF" w:rsidP="003F00EF">
      <w:pPr>
        <w:pStyle w:val="ListParagraph"/>
        <w:numPr>
          <w:ilvl w:val="0"/>
          <w:numId w:val="7"/>
        </w:numPr>
        <w:rPr>
          <w:rFonts w:ascii="Arial" w:hAnsi="Arial" w:cs="Arial"/>
          <w:i/>
          <w:iCs/>
          <w:sz w:val="24"/>
          <w:szCs w:val="24"/>
        </w:rPr>
      </w:pPr>
      <w:r w:rsidRPr="00E8789D">
        <w:rPr>
          <w:rFonts w:ascii="Arial" w:hAnsi="Arial" w:cs="Arial"/>
          <w:i/>
          <w:iCs/>
          <w:sz w:val="24"/>
          <w:szCs w:val="24"/>
        </w:rPr>
        <w:t xml:space="preserve">Failure to </w:t>
      </w:r>
      <w:r>
        <w:rPr>
          <w:rFonts w:ascii="Arial" w:hAnsi="Arial" w:cs="Arial"/>
          <w:i/>
          <w:iCs/>
          <w:sz w:val="24"/>
          <w:szCs w:val="24"/>
        </w:rPr>
        <w:t>meet</w:t>
      </w:r>
      <w:r w:rsidRPr="00E8789D">
        <w:rPr>
          <w:rFonts w:ascii="Arial" w:hAnsi="Arial" w:cs="Arial"/>
          <w:i/>
          <w:iCs/>
          <w:sz w:val="24"/>
          <w:szCs w:val="24"/>
        </w:rPr>
        <w:t xml:space="preserve"> </w:t>
      </w:r>
      <w:r>
        <w:rPr>
          <w:rFonts w:ascii="Arial" w:hAnsi="Arial" w:cs="Arial"/>
          <w:i/>
          <w:iCs/>
          <w:sz w:val="24"/>
          <w:szCs w:val="24"/>
        </w:rPr>
        <w:t>any of the guidelines listed in this application</w:t>
      </w:r>
      <w:r w:rsidRPr="00E8789D">
        <w:rPr>
          <w:rFonts w:ascii="Arial" w:hAnsi="Arial" w:cs="Arial"/>
          <w:i/>
          <w:iCs/>
          <w:sz w:val="24"/>
          <w:szCs w:val="24"/>
        </w:rPr>
        <w:t xml:space="preserve"> or leaving any questions of the application unanswered are grounds for disqualification.</w:t>
      </w:r>
    </w:p>
    <w:p w14:paraId="57E5E355" w14:textId="77777777" w:rsidR="003F00EF" w:rsidRDefault="003F00EF" w:rsidP="003F00EF">
      <w:pPr>
        <w:pStyle w:val="ListParagraph"/>
        <w:numPr>
          <w:ilvl w:val="0"/>
          <w:numId w:val="8"/>
        </w:numPr>
        <w:rPr>
          <w:rFonts w:ascii="Arial" w:hAnsi="Arial" w:cs="Arial"/>
          <w:sz w:val="24"/>
          <w:szCs w:val="24"/>
        </w:rPr>
      </w:pPr>
      <w:r>
        <w:rPr>
          <w:rFonts w:ascii="Arial" w:hAnsi="Arial" w:cs="Arial"/>
          <w:sz w:val="24"/>
          <w:szCs w:val="24"/>
        </w:rPr>
        <w:t xml:space="preserve">Applicants will be notified </w:t>
      </w:r>
      <w:r w:rsidRPr="00D34BCF">
        <w:rPr>
          <w:rFonts w:ascii="Arial" w:hAnsi="Arial" w:cs="Arial"/>
          <w:sz w:val="24"/>
          <w:szCs w:val="24"/>
        </w:rPr>
        <w:t xml:space="preserve">by May </w:t>
      </w:r>
      <w:r>
        <w:rPr>
          <w:rFonts w:ascii="Arial" w:hAnsi="Arial" w:cs="Arial"/>
          <w:sz w:val="24"/>
          <w:szCs w:val="24"/>
        </w:rPr>
        <w:t>9,</w:t>
      </w:r>
      <w:r w:rsidRPr="00D34BCF">
        <w:rPr>
          <w:rFonts w:ascii="Arial" w:hAnsi="Arial" w:cs="Arial"/>
          <w:sz w:val="24"/>
          <w:szCs w:val="24"/>
        </w:rPr>
        <w:t xml:space="preserve"> 202</w:t>
      </w:r>
      <w:r>
        <w:rPr>
          <w:rFonts w:ascii="Arial" w:hAnsi="Arial" w:cs="Arial"/>
          <w:sz w:val="24"/>
          <w:szCs w:val="24"/>
        </w:rPr>
        <w:t>5</w:t>
      </w:r>
      <w:r w:rsidRPr="00D34BCF">
        <w:rPr>
          <w:rFonts w:ascii="Arial" w:hAnsi="Arial" w:cs="Arial"/>
          <w:sz w:val="24"/>
          <w:szCs w:val="24"/>
        </w:rPr>
        <w:t xml:space="preserve"> if</w:t>
      </w:r>
      <w:r>
        <w:rPr>
          <w:rFonts w:ascii="Arial" w:hAnsi="Arial" w:cs="Arial"/>
          <w:sz w:val="24"/>
          <w:szCs w:val="24"/>
        </w:rPr>
        <w:t xml:space="preserve"> their application will be sent to the Board of Supervisors for approval as a resolution. Organizations must sign final agreements by May 16, 2025. </w:t>
      </w:r>
    </w:p>
    <w:p w14:paraId="0C2361F6" w14:textId="77777777" w:rsidR="00104818" w:rsidRDefault="003F00EF" w:rsidP="00104818">
      <w:pPr>
        <w:pStyle w:val="ListParagraph"/>
        <w:numPr>
          <w:ilvl w:val="0"/>
          <w:numId w:val="8"/>
        </w:numPr>
        <w:rPr>
          <w:rFonts w:ascii="Arial" w:hAnsi="Arial" w:cs="Arial"/>
          <w:sz w:val="24"/>
          <w:szCs w:val="24"/>
        </w:rPr>
      </w:pPr>
      <w:r>
        <w:rPr>
          <w:rFonts w:ascii="Arial" w:hAnsi="Arial" w:cs="Arial"/>
          <w:sz w:val="24"/>
          <w:szCs w:val="24"/>
        </w:rPr>
        <w:t>Agreements will tentatively be on the June 3, 2025 Board of Supervisors Meeting Agenda for final approval. Tentative grantees are expected to attend.</w:t>
      </w:r>
    </w:p>
    <w:p w14:paraId="436715CE" w14:textId="76C3E1D3" w:rsidR="00104818" w:rsidRPr="00104818" w:rsidRDefault="00104818" w:rsidP="00104818">
      <w:pPr>
        <w:pStyle w:val="ListParagraph"/>
        <w:numPr>
          <w:ilvl w:val="0"/>
          <w:numId w:val="8"/>
        </w:numPr>
        <w:rPr>
          <w:rFonts w:ascii="Arial" w:hAnsi="Arial" w:cs="Arial"/>
          <w:sz w:val="24"/>
          <w:szCs w:val="24"/>
        </w:rPr>
      </w:pPr>
      <w:r>
        <w:rPr>
          <w:rFonts w:ascii="Arial" w:hAnsi="Arial" w:cs="Arial"/>
          <w:sz w:val="24"/>
          <w:szCs w:val="24"/>
        </w:rPr>
        <w:t xml:space="preserve">The requested amount of funds </w:t>
      </w:r>
      <w:r w:rsidRPr="00104818">
        <w:rPr>
          <w:rFonts w:ascii="Arial" w:hAnsi="Arial" w:cs="Arial"/>
          <w:sz w:val="24"/>
          <w:szCs w:val="24"/>
        </w:rPr>
        <w:t>will be allocated in July of 2025.</w:t>
      </w:r>
    </w:p>
    <w:p w14:paraId="57FF26D3" w14:textId="77777777" w:rsidR="003F00EF" w:rsidRDefault="003F00EF" w:rsidP="003F00EF">
      <w:pPr>
        <w:pStyle w:val="ListParagraph"/>
        <w:numPr>
          <w:ilvl w:val="0"/>
          <w:numId w:val="8"/>
        </w:numPr>
        <w:rPr>
          <w:rFonts w:ascii="Arial" w:hAnsi="Arial" w:cs="Arial"/>
          <w:sz w:val="24"/>
          <w:szCs w:val="24"/>
        </w:rPr>
      </w:pPr>
      <w:r>
        <w:rPr>
          <w:rFonts w:ascii="Arial" w:hAnsi="Arial" w:cs="Arial"/>
          <w:sz w:val="24"/>
          <w:szCs w:val="24"/>
        </w:rPr>
        <w:t xml:space="preserve">Written questions regarding the application contents and process may be submitted to </w:t>
      </w:r>
      <w:hyperlink r:id="rId8" w:history="1">
        <w:r w:rsidRPr="00DB2945">
          <w:rPr>
            <w:rStyle w:val="Hyperlink"/>
            <w:rFonts w:ascii="Arial" w:hAnsi="Arial" w:cs="Arial"/>
            <w:sz w:val="24"/>
            <w:szCs w:val="24"/>
          </w:rPr>
          <w:t>opioidsettlement@polkcountyiowa.gov</w:t>
        </w:r>
      </w:hyperlink>
      <w:r>
        <w:rPr>
          <w:rFonts w:ascii="Arial" w:hAnsi="Arial" w:cs="Arial"/>
          <w:sz w:val="24"/>
          <w:szCs w:val="24"/>
        </w:rPr>
        <w:t>. Please allow two business days for a response.</w:t>
      </w:r>
    </w:p>
    <w:p w14:paraId="72816236" w14:textId="77777777" w:rsidR="003F00EF" w:rsidRDefault="003F00EF" w:rsidP="003F00EF">
      <w:pPr>
        <w:pStyle w:val="ListParagraph"/>
        <w:numPr>
          <w:ilvl w:val="0"/>
          <w:numId w:val="8"/>
        </w:numPr>
        <w:rPr>
          <w:rFonts w:ascii="Arial" w:hAnsi="Arial" w:cs="Arial"/>
          <w:sz w:val="24"/>
          <w:szCs w:val="24"/>
        </w:rPr>
      </w:pPr>
      <w:r w:rsidRPr="00793A87">
        <w:rPr>
          <w:rFonts w:ascii="Arial" w:hAnsi="Arial" w:cs="Arial"/>
          <w:sz w:val="24"/>
          <w:szCs w:val="24"/>
        </w:rPr>
        <w:t xml:space="preserve">Free live and self-paced professional development opportunities on grant writing are available at </w:t>
      </w:r>
      <w:hyperlink r:id="rId9" w:history="1">
        <w:r w:rsidRPr="00793A87">
          <w:rPr>
            <w:rStyle w:val="Hyperlink"/>
            <w:rFonts w:ascii="Arial" w:hAnsi="Arial" w:cs="Arial"/>
            <w:sz w:val="24"/>
            <w:szCs w:val="24"/>
          </w:rPr>
          <w:t>https://learning.candid.org/</w:t>
        </w:r>
      </w:hyperlink>
      <w:r w:rsidRPr="00793A87">
        <w:rPr>
          <w:rFonts w:ascii="Arial" w:hAnsi="Arial" w:cs="Arial"/>
          <w:sz w:val="24"/>
          <w:szCs w:val="24"/>
        </w:rPr>
        <w:t>.</w:t>
      </w:r>
    </w:p>
    <w:p w14:paraId="67C080F7" w14:textId="77777777" w:rsidR="003F00EF" w:rsidRPr="0087123B" w:rsidRDefault="003F00EF">
      <w:pPr>
        <w:rPr>
          <w:rFonts w:ascii="Arial" w:hAnsi="Arial" w:cs="Arial"/>
          <w:sz w:val="24"/>
          <w:szCs w:val="24"/>
        </w:rPr>
      </w:pPr>
    </w:p>
    <w:p w14:paraId="72BEDEFB" w14:textId="5CAFC8A7" w:rsidR="004449E7" w:rsidRDefault="004449E7" w:rsidP="004449E7">
      <w:pPr>
        <w:spacing w:line="240" w:lineRule="auto"/>
        <w:rPr>
          <w:rFonts w:ascii="Arial" w:hAnsi="Arial" w:cs="Arial"/>
          <w:b/>
          <w:bCs/>
          <w:sz w:val="24"/>
          <w:szCs w:val="24"/>
        </w:rPr>
      </w:pPr>
    </w:p>
    <w:p w14:paraId="66DAA954" w14:textId="77777777" w:rsidR="00104818" w:rsidRDefault="00104818" w:rsidP="004449E7">
      <w:pPr>
        <w:spacing w:line="240" w:lineRule="auto"/>
        <w:rPr>
          <w:rFonts w:ascii="Arial" w:hAnsi="Arial" w:cs="Arial"/>
          <w:b/>
          <w:bCs/>
          <w:sz w:val="24"/>
          <w:szCs w:val="24"/>
        </w:rPr>
      </w:pPr>
    </w:p>
    <w:p w14:paraId="021E0DB7" w14:textId="77777777" w:rsidR="00104818" w:rsidRDefault="00104818" w:rsidP="004449E7">
      <w:pPr>
        <w:spacing w:line="240" w:lineRule="auto"/>
        <w:rPr>
          <w:rFonts w:ascii="Arial" w:hAnsi="Arial" w:cs="Arial"/>
          <w:b/>
          <w:bCs/>
          <w:sz w:val="24"/>
          <w:szCs w:val="24"/>
        </w:rPr>
      </w:pPr>
    </w:p>
    <w:p w14:paraId="7B72EAF3" w14:textId="77777777" w:rsidR="00104818" w:rsidRDefault="00104818" w:rsidP="004449E7">
      <w:pPr>
        <w:spacing w:line="240" w:lineRule="auto"/>
        <w:rPr>
          <w:rFonts w:ascii="Arial" w:hAnsi="Arial" w:cs="Arial"/>
          <w:b/>
          <w:bCs/>
          <w:sz w:val="24"/>
          <w:szCs w:val="24"/>
        </w:rPr>
      </w:pPr>
    </w:p>
    <w:p w14:paraId="2926FAC0" w14:textId="77777777" w:rsidR="00104818" w:rsidRDefault="00104818" w:rsidP="004449E7">
      <w:pPr>
        <w:spacing w:line="240" w:lineRule="auto"/>
        <w:rPr>
          <w:rFonts w:ascii="Arial" w:hAnsi="Arial" w:cs="Arial"/>
          <w:b/>
          <w:bCs/>
          <w:sz w:val="24"/>
          <w:szCs w:val="24"/>
        </w:rPr>
      </w:pPr>
    </w:p>
    <w:p w14:paraId="3E9EE95B" w14:textId="77777777" w:rsidR="00104818" w:rsidRDefault="00104818" w:rsidP="004449E7">
      <w:pPr>
        <w:spacing w:line="240" w:lineRule="auto"/>
        <w:rPr>
          <w:rFonts w:ascii="Arial" w:hAnsi="Arial" w:cs="Arial"/>
          <w:b/>
          <w:bCs/>
          <w:sz w:val="24"/>
          <w:szCs w:val="24"/>
        </w:rPr>
      </w:pPr>
    </w:p>
    <w:p w14:paraId="35D2484C" w14:textId="77777777" w:rsidR="00104818" w:rsidRDefault="00104818" w:rsidP="004449E7">
      <w:pPr>
        <w:spacing w:line="240" w:lineRule="auto"/>
        <w:rPr>
          <w:rFonts w:ascii="Arial" w:hAnsi="Arial" w:cs="Arial"/>
          <w:b/>
          <w:bCs/>
          <w:sz w:val="24"/>
          <w:szCs w:val="24"/>
        </w:rPr>
      </w:pPr>
    </w:p>
    <w:p w14:paraId="43935197" w14:textId="77777777" w:rsidR="00104818" w:rsidRDefault="00104818" w:rsidP="004449E7">
      <w:pPr>
        <w:spacing w:line="240" w:lineRule="auto"/>
        <w:rPr>
          <w:rFonts w:ascii="Arial" w:hAnsi="Arial" w:cs="Arial"/>
          <w:b/>
          <w:bCs/>
          <w:sz w:val="24"/>
          <w:szCs w:val="24"/>
        </w:rPr>
      </w:pPr>
    </w:p>
    <w:p w14:paraId="7AF7B0D5" w14:textId="77777777" w:rsidR="00104818" w:rsidRDefault="00104818" w:rsidP="004449E7">
      <w:pPr>
        <w:spacing w:line="240" w:lineRule="auto"/>
        <w:rPr>
          <w:rFonts w:ascii="Arial" w:hAnsi="Arial" w:cs="Arial"/>
          <w:b/>
          <w:bCs/>
          <w:sz w:val="24"/>
          <w:szCs w:val="24"/>
        </w:rPr>
      </w:pPr>
    </w:p>
    <w:p w14:paraId="6001A664" w14:textId="77777777" w:rsidR="00104818" w:rsidRPr="0087123B" w:rsidRDefault="00104818" w:rsidP="004449E7">
      <w:pPr>
        <w:spacing w:line="240" w:lineRule="auto"/>
        <w:rPr>
          <w:rFonts w:ascii="Arial" w:hAnsi="Arial" w:cs="Arial"/>
          <w:b/>
          <w:bCs/>
          <w:sz w:val="24"/>
          <w:szCs w:val="24"/>
        </w:rPr>
      </w:pPr>
    </w:p>
    <w:p w14:paraId="1F7D3BD2" w14:textId="129AEE2C" w:rsidR="004449E7" w:rsidRPr="00104818" w:rsidRDefault="004449E7" w:rsidP="004449E7">
      <w:pPr>
        <w:spacing w:line="240" w:lineRule="auto"/>
        <w:jc w:val="center"/>
        <w:rPr>
          <w:rFonts w:ascii="Arial" w:hAnsi="Arial" w:cs="Arial"/>
          <w:b/>
          <w:bCs/>
          <w:sz w:val="32"/>
          <w:szCs w:val="32"/>
        </w:rPr>
      </w:pPr>
      <w:r w:rsidRPr="00104818">
        <w:rPr>
          <w:rFonts w:ascii="Arial" w:hAnsi="Arial" w:cs="Arial"/>
          <w:b/>
          <w:bCs/>
          <w:sz w:val="32"/>
          <w:szCs w:val="32"/>
        </w:rPr>
        <w:t>Prevention Grant Application (FY2026-27)</w:t>
      </w:r>
    </w:p>
    <w:p w14:paraId="18F6C162" w14:textId="77777777" w:rsidR="005A2B1E" w:rsidRPr="0087123B" w:rsidRDefault="005A2B1E" w:rsidP="004449E7">
      <w:pPr>
        <w:spacing w:line="240" w:lineRule="auto"/>
        <w:jc w:val="center"/>
        <w:rPr>
          <w:rFonts w:ascii="Arial" w:hAnsi="Arial" w:cs="Arial"/>
          <w:b/>
          <w:bCs/>
          <w:sz w:val="24"/>
          <w:szCs w:val="24"/>
        </w:rPr>
      </w:pPr>
    </w:p>
    <w:p w14:paraId="2A72F58B" w14:textId="77777777" w:rsidR="005A2B1E" w:rsidRPr="0087123B" w:rsidRDefault="005A2B1E" w:rsidP="005A2B1E">
      <w:pPr>
        <w:rPr>
          <w:rFonts w:ascii="Arial" w:hAnsi="Arial" w:cs="Arial"/>
          <w:b/>
          <w:bCs/>
          <w:sz w:val="24"/>
          <w:szCs w:val="24"/>
        </w:rPr>
      </w:pPr>
      <w:r w:rsidRPr="0087123B">
        <w:rPr>
          <w:rFonts w:ascii="Arial" w:hAnsi="Arial" w:cs="Arial"/>
          <w:b/>
          <w:bCs/>
          <w:sz w:val="24"/>
          <w:szCs w:val="24"/>
        </w:rPr>
        <w:t>Applicant organization(s):</w:t>
      </w:r>
    </w:p>
    <w:p w14:paraId="1742AB5E" w14:textId="77777777" w:rsidR="005A2B1E" w:rsidRPr="0087123B" w:rsidRDefault="005A2B1E" w:rsidP="005A2B1E">
      <w:pPr>
        <w:rPr>
          <w:rFonts w:ascii="Arial" w:hAnsi="Arial" w:cs="Arial"/>
          <w:b/>
          <w:bCs/>
          <w:sz w:val="24"/>
          <w:szCs w:val="24"/>
        </w:rPr>
      </w:pPr>
      <w:r w:rsidRPr="0087123B">
        <w:rPr>
          <w:rFonts w:ascii="Arial" w:hAnsi="Arial" w:cs="Arial"/>
          <w:b/>
          <w:bCs/>
          <w:sz w:val="24"/>
          <w:szCs w:val="24"/>
        </w:rPr>
        <w:t>Project name:</w:t>
      </w:r>
    </w:p>
    <w:p w14:paraId="5B3B392B" w14:textId="50946F03" w:rsidR="00362CDF" w:rsidRPr="0087123B" w:rsidRDefault="00362CDF" w:rsidP="00362CDF">
      <w:pPr>
        <w:rPr>
          <w:rFonts w:ascii="Arial" w:hAnsi="Arial" w:cs="Arial"/>
          <w:i/>
          <w:iCs/>
          <w:sz w:val="24"/>
          <w:szCs w:val="24"/>
        </w:rPr>
      </w:pPr>
    </w:p>
    <w:p w14:paraId="0A0D1BE3"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Legal organization name:</w:t>
      </w:r>
    </w:p>
    <w:p w14:paraId="33F39135"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Common name – doing business as:</w:t>
      </w:r>
    </w:p>
    <w:p w14:paraId="22166B82"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Tax ID:</w:t>
      </w:r>
    </w:p>
    <w:p w14:paraId="5127181E" w14:textId="77777777" w:rsidR="00362CDF" w:rsidRPr="0087123B" w:rsidRDefault="00362CDF" w:rsidP="00362CDF">
      <w:pPr>
        <w:rPr>
          <w:rFonts w:ascii="Arial" w:hAnsi="Arial" w:cs="Arial"/>
          <w:sz w:val="24"/>
          <w:szCs w:val="24"/>
        </w:rPr>
      </w:pPr>
      <w:r w:rsidRPr="0087123B">
        <w:rPr>
          <w:rFonts w:ascii="Arial" w:hAnsi="Arial" w:cs="Arial"/>
          <w:b/>
          <w:bCs/>
          <w:sz w:val="24"/>
          <w:szCs w:val="24"/>
        </w:rPr>
        <w:t xml:space="preserve">Legal status: </w:t>
      </w:r>
      <w:r w:rsidRPr="0087123B">
        <w:rPr>
          <w:rFonts w:ascii="Arial" w:hAnsi="Arial" w:cs="Arial"/>
          <w:sz w:val="24"/>
          <w:szCs w:val="24"/>
        </w:rPr>
        <w:t>for profit __ non-profit __ public __ other (please specify) __</w:t>
      </w:r>
    </w:p>
    <w:p w14:paraId="63D51216"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Address:</w:t>
      </w:r>
    </w:p>
    <w:p w14:paraId="0023B202"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Phone:</w:t>
      </w:r>
    </w:p>
    <w:p w14:paraId="7470AC4C"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Website URL:</w:t>
      </w:r>
    </w:p>
    <w:p w14:paraId="218EDAF2"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Primary contact name:</w:t>
      </w:r>
    </w:p>
    <w:p w14:paraId="00723708"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Contact title:</w:t>
      </w:r>
    </w:p>
    <w:p w14:paraId="38B5DB77"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Contact email:</w:t>
      </w:r>
    </w:p>
    <w:p w14:paraId="33B1287E" w14:textId="77777777" w:rsidR="00362CDF" w:rsidRPr="0087123B" w:rsidRDefault="00362CDF" w:rsidP="00362CDF">
      <w:pPr>
        <w:rPr>
          <w:rFonts w:ascii="Arial" w:hAnsi="Arial" w:cs="Arial"/>
          <w:b/>
          <w:bCs/>
          <w:sz w:val="24"/>
          <w:szCs w:val="24"/>
        </w:rPr>
      </w:pPr>
      <w:r w:rsidRPr="0087123B">
        <w:rPr>
          <w:rFonts w:ascii="Arial" w:hAnsi="Arial" w:cs="Arial"/>
          <w:b/>
          <w:bCs/>
          <w:sz w:val="24"/>
          <w:szCs w:val="24"/>
        </w:rPr>
        <w:t>Contact phone:</w:t>
      </w:r>
    </w:p>
    <w:p w14:paraId="345A2ACC" w14:textId="7E0563E2" w:rsidR="00D576CF" w:rsidRPr="0087123B" w:rsidRDefault="00D576CF">
      <w:pPr>
        <w:rPr>
          <w:rFonts w:ascii="Arial" w:hAnsi="Arial" w:cs="Arial"/>
          <w:sz w:val="24"/>
          <w:szCs w:val="24"/>
        </w:rPr>
      </w:pPr>
    </w:p>
    <w:p w14:paraId="2FD5D5C1" w14:textId="6B11E653" w:rsidR="00D576CF" w:rsidRPr="00367102" w:rsidRDefault="00D576CF">
      <w:pPr>
        <w:rPr>
          <w:rFonts w:ascii="Arial" w:hAnsi="Arial" w:cs="Arial"/>
          <w:b/>
          <w:bCs/>
          <w:sz w:val="24"/>
          <w:szCs w:val="24"/>
        </w:rPr>
      </w:pPr>
      <w:r w:rsidRPr="00367102">
        <w:rPr>
          <w:rFonts w:ascii="Arial" w:hAnsi="Arial" w:cs="Arial"/>
          <w:b/>
          <w:bCs/>
          <w:sz w:val="24"/>
          <w:szCs w:val="24"/>
        </w:rPr>
        <w:t xml:space="preserve">Protective </w:t>
      </w:r>
      <w:r w:rsidR="00367102">
        <w:rPr>
          <w:rFonts w:ascii="Arial" w:hAnsi="Arial" w:cs="Arial"/>
          <w:b/>
          <w:bCs/>
          <w:sz w:val="24"/>
          <w:szCs w:val="24"/>
        </w:rPr>
        <w:t>f</w:t>
      </w:r>
      <w:r w:rsidRPr="00367102">
        <w:rPr>
          <w:rFonts w:ascii="Arial" w:hAnsi="Arial" w:cs="Arial"/>
          <w:b/>
          <w:bCs/>
          <w:sz w:val="24"/>
          <w:szCs w:val="24"/>
        </w:rPr>
        <w:t xml:space="preserve">actor </w:t>
      </w:r>
      <w:r w:rsidR="00367102">
        <w:rPr>
          <w:rFonts w:ascii="Arial" w:hAnsi="Arial" w:cs="Arial"/>
          <w:b/>
          <w:bCs/>
          <w:sz w:val="24"/>
          <w:szCs w:val="24"/>
        </w:rPr>
        <w:t>a</w:t>
      </w:r>
      <w:r w:rsidRPr="00367102">
        <w:rPr>
          <w:rFonts w:ascii="Arial" w:hAnsi="Arial" w:cs="Arial"/>
          <w:b/>
          <w:bCs/>
          <w:sz w:val="24"/>
          <w:szCs w:val="24"/>
        </w:rPr>
        <w:t>ddressed (may check both if applicable)</w:t>
      </w:r>
      <w:r w:rsidR="00367102">
        <w:rPr>
          <w:rFonts w:ascii="Arial" w:hAnsi="Arial" w:cs="Arial"/>
          <w:b/>
          <w:bCs/>
          <w:sz w:val="24"/>
          <w:szCs w:val="24"/>
        </w:rPr>
        <w:t>:</w:t>
      </w:r>
    </w:p>
    <w:p w14:paraId="21BB5A13" w14:textId="55473FF8" w:rsidR="00D576CF" w:rsidRPr="0087123B" w:rsidRDefault="00881B95">
      <w:pPr>
        <w:rPr>
          <w:rFonts w:ascii="Arial" w:hAnsi="Arial" w:cs="Arial"/>
          <w:sz w:val="24"/>
          <w:szCs w:val="24"/>
        </w:rPr>
      </w:pPr>
      <w:proofErr w:type="gramStart"/>
      <w:r w:rsidRPr="0087123B">
        <w:rPr>
          <w:rFonts w:ascii="Arial" w:hAnsi="Arial" w:cs="Arial"/>
          <w:sz w:val="24"/>
          <w:szCs w:val="24"/>
        </w:rPr>
        <w:t xml:space="preserve">(  </w:t>
      </w:r>
      <w:proofErr w:type="gramEnd"/>
      <w:r w:rsidRPr="0087123B">
        <w:rPr>
          <w:rFonts w:ascii="Arial" w:hAnsi="Arial" w:cs="Arial"/>
          <w:sz w:val="24"/>
          <w:szCs w:val="24"/>
        </w:rPr>
        <w:t xml:space="preserve">   ) </w:t>
      </w:r>
      <w:r w:rsidR="6A6623C3" w:rsidRPr="0087123B">
        <w:rPr>
          <w:rFonts w:ascii="Arial" w:hAnsi="Arial" w:cs="Arial"/>
          <w:sz w:val="24"/>
          <w:szCs w:val="24"/>
        </w:rPr>
        <w:t>Consistent Caring Adult</w:t>
      </w:r>
    </w:p>
    <w:p w14:paraId="317C6CD6" w14:textId="5D1E358C" w:rsidR="00D576CF" w:rsidRPr="0087123B" w:rsidRDefault="00881B95">
      <w:pPr>
        <w:rPr>
          <w:rFonts w:ascii="Arial" w:hAnsi="Arial" w:cs="Arial"/>
          <w:sz w:val="24"/>
          <w:szCs w:val="24"/>
        </w:rPr>
      </w:pPr>
      <w:proofErr w:type="gramStart"/>
      <w:r w:rsidRPr="0087123B">
        <w:rPr>
          <w:rFonts w:ascii="Arial" w:hAnsi="Arial" w:cs="Arial"/>
          <w:sz w:val="24"/>
          <w:szCs w:val="24"/>
        </w:rPr>
        <w:t xml:space="preserve">(  </w:t>
      </w:r>
      <w:proofErr w:type="gramEnd"/>
      <w:r w:rsidRPr="0087123B">
        <w:rPr>
          <w:rFonts w:ascii="Arial" w:hAnsi="Arial" w:cs="Arial"/>
          <w:sz w:val="24"/>
          <w:szCs w:val="24"/>
        </w:rPr>
        <w:t xml:space="preserve">   ) </w:t>
      </w:r>
      <w:r w:rsidR="00D576CF" w:rsidRPr="0087123B">
        <w:rPr>
          <w:rFonts w:ascii="Arial" w:hAnsi="Arial" w:cs="Arial"/>
          <w:sz w:val="24"/>
          <w:szCs w:val="24"/>
        </w:rPr>
        <w:t>Social Connectedness</w:t>
      </w:r>
    </w:p>
    <w:p w14:paraId="1F75C95C" w14:textId="77777777" w:rsidR="00881B95" w:rsidRPr="0087123B" w:rsidRDefault="00881B95">
      <w:pPr>
        <w:rPr>
          <w:rFonts w:ascii="Arial" w:hAnsi="Arial" w:cs="Arial"/>
          <w:sz w:val="24"/>
          <w:szCs w:val="24"/>
        </w:rPr>
      </w:pPr>
    </w:p>
    <w:p w14:paraId="47AE05B5" w14:textId="5F3F6E9F" w:rsidR="00D576CF" w:rsidRPr="00367102" w:rsidRDefault="006A6443">
      <w:pPr>
        <w:rPr>
          <w:rFonts w:ascii="Arial" w:hAnsi="Arial" w:cs="Arial"/>
          <w:b/>
          <w:bCs/>
          <w:sz w:val="24"/>
          <w:szCs w:val="24"/>
        </w:rPr>
      </w:pPr>
      <w:r w:rsidRPr="00367102">
        <w:rPr>
          <w:rFonts w:ascii="Arial" w:hAnsi="Arial" w:cs="Arial"/>
          <w:b/>
          <w:bCs/>
          <w:sz w:val="24"/>
          <w:szCs w:val="24"/>
        </w:rPr>
        <w:t xml:space="preserve">Primary </w:t>
      </w:r>
      <w:r w:rsidR="00367102" w:rsidRPr="00367102">
        <w:rPr>
          <w:rFonts w:ascii="Arial" w:hAnsi="Arial" w:cs="Arial"/>
          <w:b/>
          <w:bCs/>
          <w:sz w:val="24"/>
          <w:szCs w:val="24"/>
        </w:rPr>
        <w:t>p</w:t>
      </w:r>
      <w:r w:rsidRPr="00367102">
        <w:rPr>
          <w:rFonts w:ascii="Arial" w:hAnsi="Arial" w:cs="Arial"/>
          <w:b/>
          <w:bCs/>
          <w:sz w:val="24"/>
          <w:szCs w:val="24"/>
        </w:rPr>
        <w:t xml:space="preserve">opulation </w:t>
      </w:r>
      <w:r w:rsidR="00805BB3">
        <w:rPr>
          <w:rFonts w:ascii="Arial" w:hAnsi="Arial" w:cs="Arial"/>
          <w:b/>
          <w:bCs/>
          <w:sz w:val="24"/>
          <w:szCs w:val="24"/>
        </w:rPr>
        <w:t>engaged</w:t>
      </w:r>
      <w:r w:rsidRPr="00367102">
        <w:rPr>
          <w:rFonts w:ascii="Arial" w:hAnsi="Arial" w:cs="Arial"/>
          <w:b/>
          <w:bCs/>
          <w:sz w:val="24"/>
          <w:szCs w:val="24"/>
        </w:rPr>
        <w:t xml:space="preserve"> (may check both if applicable)</w:t>
      </w:r>
      <w:r w:rsidR="00367102" w:rsidRPr="00367102">
        <w:rPr>
          <w:rFonts w:ascii="Arial" w:hAnsi="Arial" w:cs="Arial"/>
          <w:b/>
          <w:bCs/>
          <w:sz w:val="24"/>
          <w:szCs w:val="24"/>
        </w:rPr>
        <w:t>:</w:t>
      </w:r>
    </w:p>
    <w:p w14:paraId="2A105612" w14:textId="77777777" w:rsidR="00881B95" w:rsidRPr="0087123B" w:rsidRDefault="00881B95" w:rsidP="00881B95">
      <w:pPr>
        <w:rPr>
          <w:rFonts w:ascii="Arial" w:hAnsi="Arial" w:cs="Arial"/>
          <w:sz w:val="24"/>
          <w:szCs w:val="24"/>
        </w:rPr>
      </w:pPr>
      <w:proofErr w:type="gramStart"/>
      <w:r w:rsidRPr="0087123B">
        <w:rPr>
          <w:rFonts w:ascii="Arial" w:hAnsi="Arial" w:cs="Arial"/>
          <w:sz w:val="24"/>
          <w:szCs w:val="24"/>
        </w:rPr>
        <w:t xml:space="preserve">(  </w:t>
      </w:r>
      <w:proofErr w:type="gramEnd"/>
      <w:r w:rsidRPr="0087123B">
        <w:rPr>
          <w:rFonts w:ascii="Arial" w:hAnsi="Arial" w:cs="Arial"/>
          <w:sz w:val="24"/>
          <w:szCs w:val="24"/>
        </w:rPr>
        <w:t xml:space="preserve">   ) 4</w:t>
      </w:r>
      <w:r w:rsidRPr="0087123B">
        <w:rPr>
          <w:rFonts w:ascii="Arial" w:hAnsi="Arial" w:cs="Arial"/>
          <w:sz w:val="24"/>
          <w:szCs w:val="24"/>
          <w:vertAlign w:val="superscript"/>
        </w:rPr>
        <w:t>th</w:t>
      </w:r>
      <w:r w:rsidRPr="0087123B">
        <w:rPr>
          <w:rFonts w:ascii="Arial" w:hAnsi="Arial" w:cs="Arial"/>
          <w:sz w:val="24"/>
          <w:szCs w:val="24"/>
        </w:rPr>
        <w:t>-8</w:t>
      </w:r>
      <w:r w:rsidRPr="0087123B">
        <w:rPr>
          <w:rFonts w:ascii="Arial" w:hAnsi="Arial" w:cs="Arial"/>
          <w:sz w:val="24"/>
          <w:szCs w:val="24"/>
          <w:vertAlign w:val="superscript"/>
        </w:rPr>
        <w:t>th</w:t>
      </w:r>
      <w:r w:rsidRPr="0087123B">
        <w:rPr>
          <w:rFonts w:ascii="Arial" w:hAnsi="Arial" w:cs="Arial"/>
          <w:sz w:val="24"/>
          <w:szCs w:val="24"/>
        </w:rPr>
        <w:t xml:space="preserve"> grade students (9-14 years old)</w:t>
      </w:r>
    </w:p>
    <w:p w14:paraId="5EF16359" w14:textId="645D7D99" w:rsidR="00881B95" w:rsidRPr="0087123B" w:rsidRDefault="00881B95" w:rsidP="00881B95">
      <w:pPr>
        <w:rPr>
          <w:rFonts w:ascii="Arial" w:hAnsi="Arial" w:cs="Arial"/>
          <w:sz w:val="24"/>
          <w:szCs w:val="24"/>
        </w:rPr>
      </w:pPr>
      <w:proofErr w:type="gramStart"/>
      <w:r w:rsidRPr="0087123B">
        <w:rPr>
          <w:rFonts w:ascii="Arial" w:hAnsi="Arial" w:cs="Arial"/>
          <w:sz w:val="24"/>
          <w:szCs w:val="24"/>
        </w:rPr>
        <w:t xml:space="preserve">(  </w:t>
      </w:r>
      <w:proofErr w:type="gramEnd"/>
      <w:r w:rsidRPr="0087123B">
        <w:rPr>
          <w:rFonts w:ascii="Arial" w:hAnsi="Arial" w:cs="Arial"/>
          <w:sz w:val="24"/>
          <w:szCs w:val="24"/>
        </w:rPr>
        <w:t xml:space="preserve">   ) Black, Indigenous, and People of Color 18 years old and under</w:t>
      </w:r>
    </w:p>
    <w:p w14:paraId="2EF1FE6D" w14:textId="3840B45B" w:rsidR="00881B95" w:rsidRPr="0087123B" w:rsidRDefault="00881B95">
      <w:pPr>
        <w:rPr>
          <w:rFonts w:ascii="Arial" w:hAnsi="Arial" w:cs="Arial"/>
          <w:sz w:val="24"/>
          <w:szCs w:val="24"/>
        </w:rPr>
      </w:pPr>
    </w:p>
    <w:p w14:paraId="75876BA1" w14:textId="4519670D" w:rsidR="00881B95" w:rsidRPr="00367102" w:rsidRDefault="00881B95">
      <w:pPr>
        <w:rPr>
          <w:rFonts w:ascii="Arial" w:hAnsi="Arial" w:cs="Arial"/>
          <w:b/>
          <w:bCs/>
          <w:sz w:val="24"/>
          <w:szCs w:val="24"/>
        </w:rPr>
      </w:pPr>
      <w:r w:rsidRPr="00367102">
        <w:rPr>
          <w:rFonts w:ascii="Arial" w:hAnsi="Arial" w:cs="Arial"/>
          <w:b/>
          <w:bCs/>
          <w:sz w:val="24"/>
          <w:szCs w:val="24"/>
        </w:rPr>
        <w:t xml:space="preserve">Type of </w:t>
      </w:r>
      <w:r w:rsidR="00367102" w:rsidRPr="00367102">
        <w:rPr>
          <w:rFonts w:ascii="Arial" w:hAnsi="Arial" w:cs="Arial"/>
          <w:b/>
          <w:bCs/>
          <w:sz w:val="24"/>
          <w:szCs w:val="24"/>
        </w:rPr>
        <w:t>project:</w:t>
      </w:r>
    </w:p>
    <w:p w14:paraId="0A9C01AA" w14:textId="5D87F572" w:rsidR="00881B95" w:rsidRPr="0087123B" w:rsidRDefault="006807B6">
      <w:pPr>
        <w:rPr>
          <w:rFonts w:ascii="Arial" w:hAnsi="Arial" w:cs="Arial"/>
          <w:sz w:val="24"/>
          <w:szCs w:val="24"/>
        </w:rPr>
      </w:pPr>
      <w:proofErr w:type="gramStart"/>
      <w:r w:rsidRPr="0087123B">
        <w:rPr>
          <w:rFonts w:ascii="Arial" w:hAnsi="Arial" w:cs="Arial"/>
          <w:sz w:val="24"/>
          <w:szCs w:val="24"/>
        </w:rPr>
        <w:t xml:space="preserve">(  </w:t>
      </w:r>
      <w:proofErr w:type="gramEnd"/>
      <w:r w:rsidRPr="0087123B">
        <w:rPr>
          <w:rFonts w:ascii="Arial" w:hAnsi="Arial" w:cs="Arial"/>
          <w:sz w:val="24"/>
          <w:szCs w:val="24"/>
        </w:rPr>
        <w:t xml:space="preserve">   ) </w:t>
      </w:r>
      <w:r w:rsidR="004449E7" w:rsidRPr="0087123B">
        <w:rPr>
          <w:rFonts w:ascii="Arial" w:hAnsi="Arial" w:cs="Arial"/>
          <w:sz w:val="24"/>
          <w:szCs w:val="24"/>
        </w:rPr>
        <w:t>New program</w:t>
      </w:r>
    </w:p>
    <w:p w14:paraId="57644DE1" w14:textId="4EFEEB62" w:rsidR="004449E7" w:rsidRPr="0087123B" w:rsidRDefault="004449E7">
      <w:pPr>
        <w:rPr>
          <w:rFonts w:ascii="Arial" w:hAnsi="Arial" w:cs="Arial"/>
          <w:sz w:val="24"/>
          <w:szCs w:val="24"/>
        </w:rPr>
      </w:pPr>
      <w:proofErr w:type="gramStart"/>
      <w:r w:rsidRPr="0087123B">
        <w:rPr>
          <w:rFonts w:ascii="Arial" w:hAnsi="Arial" w:cs="Arial"/>
          <w:sz w:val="24"/>
          <w:szCs w:val="24"/>
        </w:rPr>
        <w:lastRenderedPageBreak/>
        <w:t xml:space="preserve">(  </w:t>
      </w:r>
      <w:proofErr w:type="gramEnd"/>
      <w:r w:rsidRPr="0087123B">
        <w:rPr>
          <w:rFonts w:ascii="Arial" w:hAnsi="Arial" w:cs="Arial"/>
          <w:sz w:val="24"/>
          <w:szCs w:val="24"/>
        </w:rPr>
        <w:t xml:space="preserve">   ) Expansion of existing program</w:t>
      </w:r>
    </w:p>
    <w:p w14:paraId="4DB9F812" w14:textId="77777777" w:rsidR="00881B95" w:rsidRPr="0087123B" w:rsidRDefault="00881B95">
      <w:pPr>
        <w:rPr>
          <w:rFonts w:ascii="Arial" w:hAnsi="Arial" w:cs="Arial"/>
          <w:sz w:val="24"/>
          <w:szCs w:val="24"/>
        </w:rPr>
      </w:pPr>
    </w:p>
    <w:p w14:paraId="6F679DEE" w14:textId="4D27F659" w:rsidR="002955C3" w:rsidRPr="00B80597" w:rsidRDefault="002955C3" w:rsidP="002955C3">
      <w:pPr>
        <w:rPr>
          <w:rFonts w:ascii="Arial" w:hAnsi="Arial" w:cs="Arial"/>
          <w:b/>
          <w:bCs/>
          <w:sz w:val="24"/>
          <w:szCs w:val="24"/>
          <w:highlight w:val="yellow"/>
        </w:rPr>
      </w:pPr>
      <w:r w:rsidRPr="00B80597">
        <w:rPr>
          <w:rFonts w:ascii="Arial" w:hAnsi="Arial" w:cs="Arial"/>
          <w:b/>
          <w:bCs/>
          <w:sz w:val="24"/>
          <w:szCs w:val="24"/>
        </w:rPr>
        <w:t>Please identify the main strategy your project falls under from the National Opioid Settlements</w:t>
      </w:r>
      <w:r w:rsidR="00B80597" w:rsidRPr="00B80597">
        <w:rPr>
          <w:rFonts w:ascii="Arial" w:hAnsi="Arial" w:cs="Arial"/>
          <w:b/>
          <w:bCs/>
          <w:sz w:val="24"/>
          <w:szCs w:val="24"/>
        </w:rPr>
        <w:t xml:space="preserve"> </w:t>
      </w:r>
      <w:r w:rsidR="00B80597" w:rsidRPr="00F35A1D">
        <w:rPr>
          <w:rFonts w:ascii="Arial" w:hAnsi="Arial" w:cs="Arial"/>
          <w:sz w:val="24"/>
          <w:szCs w:val="24"/>
        </w:rPr>
        <w:t>(for example, Schedule A, Letter G, Number 2).</w:t>
      </w:r>
    </w:p>
    <w:p w14:paraId="28325B38" w14:textId="3EC563CA" w:rsidR="004E221E" w:rsidRPr="0087123B" w:rsidRDefault="004E221E">
      <w:pPr>
        <w:rPr>
          <w:rFonts w:ascii="Arial" w:hAnsi="Arial" w:cs="Arial"/>
          <w:sz w:val="24"/>
          <w:szCs w:val="24"/>
        </w:rPr>
      </w:pPr>
    </w:p>
    <w:p w14:paraId="614AE11B" w14:textId="725D4980" w:rsidR="005F7749" w:rsidRPr="00BC4C30" w:rsidRDefault="005F7749">
      <w:pPr>
        <w:rPr>
          <w:rFonts w:ascii="Arial" w:hAnsi="Arial" w:cs="Arial"/>
          <w:b/>
          <w:bCs/>
          <w:sz w:val="24"/>
          <w:szCs w:val="24"/>
        </w:rPr>
      </w:pPr>
      <w:r w:rsidRPr="00BC4C30">
        <w:rPr>
          <w:rFonts w:ascii="Arial" w:hAnsi="Arial" w:cs="Arial"/>
          <w:b/>
          <w:bCs/>
          <w:sz w:val="24"/>
          <w:szCs w:val="24"/>
        </w:rPr>
        <w:t>In 100 words or less, p</w:t>
      </w:r>
      <w:r w:rsidR="00B45A7A" w:rsidRPr="00BC4C30">
        <w:rPr>
          <w:rFonts w:ascii="Arial" w:hAnsi="Arial" w:cs="Arial"/>
          <w:b/>
          <w:bCs/>
          <w:sz w:val="24"/>
          <w:szCs w:val="24"/>
        </w:rPr>
        <w:t>lease provide a</w:t>
      </w:r>
      <w:r w:rsidRPr="00BC4C30">
        <w:rPr>
          <w:rFonts w:ascii="Arial" w:hAnsi="Arial" w:cs="Arial"/>
          <w:b/>
          <w:bCs/>
          <w:sz w:val="24"/>
          <w:szCs w:val="24"/>
        </w:rPr>
        <w:t>n overview</w:t>
      </w:r>
      <w:r w:rsidR="00D576CF" w:rsidRPr="00BC4C30">
        <w:rPr>
          <w:rFonts w:ascii="Arial" w:hAnsi="Arial" w:cs="Arial"/>
          <w:b/>
          <w:bCs/>
          <w:sz w:val="24"/>
          <w:szCs w:val="24"/>
        </w:rPr>
        <w:t xml:space="preserve"> of </w:t>
      </w:r>
      <w:r w:rsidR="00BE22D4" w:rsidRPr="00BC4C30">
        <w:rPr>
          <w:rFonts w:ascii="Arial" w:hAnsi="Arial" w:cs="Arial"/>
          <w:b/>
          <w:bCs/>
          <w:sz w:val="24"/>
          <w:szCs w:val="24"/>
        </w:rPr>
        <w:t>the planned or expanded program.</w:t>
      </w:r>
    </w:p>
    <w:p w14:paraId="2E14857E" w14:textId="77777777" w:rsidR="005F7749" w:rsidRPr="0087123B" w:rsidRDefault="005F7749">
      <w:pPr>
        <w:rPr>
          <w:rFonts w:ascii="Arial" w:hAnsi="Arial" w:cs="Arial"/>
          <w:sz w:val="24"/>
          <w:szCs w:val="24"/>
        </w:rPr>
      </w:pPr>
    </w:p>
    <w:p w14:paraId="47260C94" w14:textId="27602B7F" w:rsidR="00BC4C30" w:rsidRDefault="005F7749" w:rsidP="005F7749">
      <w:pPr>
        <w:rPr>
          <w:rFonts w:ascii="Arial" w:hAnsi="Arial" w:cs="Arial"/>
          <w:sz w:val="24"/>
          <w:szCs w:val="24"/>
        </w:rPr>
      </w:pPr>
      <w:r w:rsidRPr="00BC4C30">
        <w:rPr>
          <w:rFonts w:ascii="Arial" w:hAnsi="Arial" w:cs="Arial"/>
          <w:b/>
          <w:bCs/>
          <w:sz w:val="24"/>
          <w:szCs w:val="24"/>
        </w:rPr>
        <w:t xml:space="preserve">In </w:t>
      </w:r>
      <w:r w:rsidR="00E91EB1" w:rsidRPr="00BC4C30">
        <w:rPr>
          <w:rFonts w:ascii="Arial" w:hAnsi="Arial" w:cs="Arial"/>
          <w:b/>
          <w:bCs/>
          <w:sz w:val="24"/>
          <w:szCs w:val="24"/>
        </w:rPr>
        <w:t>4</w:t>
      </w:r>
      <w:r w:rsidR="00BA79F8" w:rsidRPr="00BC4C30">
        <w:rPr>
          <w:rFonts w:ascii="Arial" w:hAnsi="Arial" w:cs="Arial"/>
          <w:b/>
          <w:bCs/>
          <w:sz w:val="24"/>
          <w:szCs w:val="24"/>
        </w:rPr>
        <w:t>00 words or less, please describe each of the following program components</w:t>
      </w:r>
      <w:r w:rsidR="00BC4C30">
        <w:rPr>
          <w:rFonts w:ascii="Arial" w:hAnsi="Arial" w:cs="Arial"/>
          <w:b/>
          <w:bCs/>
          <w:sz w:val="24"/>
          <w:szCs w:val="24"/>
        </w:rPr>
        <w:t>:</w:t>
      </w:r>
      <w:r w:rsidR="000770C8">
        <w:rPr>
          <w:rFonts w:ascii="Arial" w:hAnsi="Arial" w:cs="Arial"/>
          <w:sz w:val="24"/>
          <w:szCs w:val="24"/>
        </w:rPr>
        <w:t xml:space="preserve"> </w:t>
      </w:r>
    </w:p>
    <w:p w14:paraId="1DEA96F4" w14:textId="77777777" w:rsidR="00BC4C30" w:rsidRPr="0087123B" w:rsidRDefault="00BC4C30" w:rsidP="00BC4C30">
      <w:pPr>
        <w:pStyle w:val="ListParagraph"/>
        <w:numPr>
          <w:ilvl w:val="0"/>
          <w:numId w:val="1"/>
        </w:numPr>
        <w:rPr>
          <w:rFonts w:ascii="Arial" w:hAnsi="Arial" w:cs="Arial"/>
          <w:sz w:val="24"/>
          <w:szCs w:val="24"/>
        </w:rPr>
      </w:pPr>
      <w:r w:rsidRPr="0087123B">
        <w:rPr>
          <w:rFonts w:ascii="Arial" w:hAnsi="Arial" w:cs="Arial"/>
          <w:sz w:val="24"/>
          <w:szCs w:val="24"/>
        </w:rPr>
        <w:t>Program delivery</w:t>
      </w:r>
    </w:p>
    <w:p w14:paraId="4BADD778" w14:textId="77777777" w:rsidR="00BC4C30" w:rsidRPr="0087123B" w:rsidRDefault="00BC4C30" w:rsidP="00BC4C30">
      <w:pPr>
        <w:pStyle w:val="ListParagraph"/>
        <w:numPr>
          <w:ilvl w:val="0"/>
          <w:numId w:val="1"/>
        </w:numPr>
        <w:rPr>
          <w:rFonts w:ascii="Arial" w:hAnsi="Arial" w:cs="Arial"/>
          <w:sz w:val="24"/>
          <w:szCs w:val="24"/>
        </w:rPr>
      </w:pPr>
      <w:r w:rsidRPr="0087123B">
        <w:rPr>
          <w:rFonts w:ascii="Arial" w:hAnsi="Arial" w:cs="Arial"/>
          <w:sz w:val="24"/>
          <w:szCs w:val="24"/>
        </w:rPr>
        <w:t xml:space="preserve">How the primary population is engaged </w:t>
      </w:r>
    </w:p>
    <w:p w14:paraId="673005B6" w14:textId="77777777" w:rsidR="00BC4C30" w:rsidRPr="0087123B" w:rsidRDefault="00BC4C30" w:rsidP="00BC4C30">
      <w:pPr>
        <w:pStyle w:val="ListParagraph"/>
        <w:numPr>
          <w:ilvl w:val="0"/>
          <w:numId w:val="1"/>
        </w:numPr>
        <w:rPr>
          <w:rFonts w:ascii="Arial" w:hAnsi="Arial" w:cs="Arial"/>
          <w:sz w:val="24"/>
          <w:szCs w:val="24"/>
        </w:rPr>
      </w:pPr>
      <w:r w:rsidRPr="0087123B">
        <w:rPr>
          <w:rFonts w:ascii="Arial" w:hAnsi="Arial" w:cs="Arial"/>
          <w:sz w:val="24"/>
          <w:szCs w:val="24"/>
        </w:rPr>
        <w:t>Number of participants served</w:t>
      </w:r>
    </w:p>
    <w:p w14:paraId="129FF79A" w14:textId="5697ED68" w:rsidR="00BC4C30" w:rsidRPr="00BC4C30" w:rsidRDefault="00BC4C30" w:rsidP="005F7749">
      <w:pPr>
        <w:pStyle w:val="ListParagraph"/>
        <w:numPr>
          <w:ilvl w:val="0"/>
          <w:numId w:val="1"/>
        </w:numPr>
        <w:rPr>
          <w:rFonts w:ascii="Arial" w:hAnsi="Arial" w:cs="Arial"/>
          <w:sz w:val="24"/>
          <w:szCs w:val="24"/>
        </w:rPr>
      </w:pPr>
      <w:r w:rsidRPr="0087123B">
        <w:rPr>
          <w:rFonts w:ascii="Arial" w:hAnsi="Arial" w:cs="Arial"/>
          <w:sz w:val="24"/>
          <w:szCs w:val="24"/>
        </w:rPr>
        <w:t>Description of the utilization of funds</w:t>
      </w:r>
    </w:p>
    <w:p w14:paraId="62396607" w14:textId="19BD6A33" w:rsidR="0079602C" w:rsidRPr="0087123B" w:rsidRDefault="000770C8" w:rsidP="005F7749">
      <w:pPr>
        <w:rPr>
          <w:rFonts w:ascii="Arial" w:hAnsi="Arial" w:cs="Arial"/>
          <w:sz w:val="24"/>
          <w:szCs w:val="24"/>
        </w:rPr>
      </w:pPr>
      <w:r>
        <w:rPr>
          <w:rFonts w:ascii="Arial" w:hAnsi="Arial" w:cs="Arial"/>
          <w:sz w:val="24"/>
          <w:szCs w:val="24"/>
        </w:rPr>
        <w:t>If a new program</w:t>
      </w:r>
      <w:r w:rsidR="00610B62">
        <w:rPr>
          <w:rFonts w:ascii="Arial" w:hAnsi="Arial" w:cs="Arial"/>
          <w:sz w:val="24"/>
          <w:szCs w:val="24"/>
        </w:rPr>
        <w:t xml:space="preserve"> is a model you are replicating, please include a webpage to learn more about the program.</w:t>
      </w:r>
      <w:r w:rsidR="00BA79F8" w:rsidRPr="0087123B">
        <w:rPr>
          <w:rFonts w:ascii="Arial" w:hAnsi="Arial" w:cs="Arial"/>
          <w:sz w:val="24"/>
          <w:szCs w:val="24"/>
        </w:rPr>
        <w:t xml:space="preserve"> </w:t>
      </w:r>
      <w:r w:rsidR="00BE22D4" w:rsidRPr="0087123B">
        <w:rPr>
          <w:rFonts w:ascii="Arial" w:hAnsi="Arial" w:cs="Arial"/>
          <w:sz w:val="24"/>
          <w:szCs w:val="24"/>
        </w:rPr>
        <w:t>For the expansion of a</w:t>
      </w:r>
      <w:r w:rsidR="0079602C" w:rsidRPr="0087123B">
        <w:rPr>
          <w:rFonts w:ascii="Arial" w:hAnsi="Arial" w:cs="Arial"/>
          <w:sz w:val="24"/>
          <w:szCs w:val="24"/>
        </w:rPr>
        <w:t>n</w:t>
      </w:r>
      <w:r w:rsidR="00BE22D4" w:rsidRPr="0087123B">
        <w:rPr>
          <w:rFonts w:ascii="Arial" w:hAnsi="Arial" w:cs="Arial"/>
          <w:sz w:val="24"/>
          <w:szCs w:val="24"/>
        </w:rPr>
        <w:t xml:space="preserve"> existing program, please </w:t>
      </w:r>
      <w:r w:rsidR="00506FFF" w:rsidRPr="0087123B">
        <w:rPr>
          <w:rFonts w:ascii="Arial" w:hAnsi="Arial" w:cs="Arial"/>
          <w:sz w:val="24"/>
          <w:szCs w:val="24"/>
        </w:rPr>
        <w:t>pr</w:t>
      </w:r>
      <w:r w:rsidR="00D84D98" w:rsidRPr="0087123B">
        <w:rPr>
          <w:rFonts w:ascii="Arial" w:hAnsi="Arial" w:cs="Arial"/>
          <w:sz w:val="24"/>
          <w:szCs w:val="24"/>
        </w:rPr>
        <w:t xml:space="preserve">ovide </w:t>
      </w:r>
      <w:r w:rsidR="00D84D98" w:rsidRPr="0087123B">
        <w:rPr>
          <w:rFonts w:ascii="Arial" w:hAnsi="Arial" w:cs="Arial"/>
          <w:i/>
          <w:iCs/>
          <w:sz w:val="24"/>
          <w:szCs w:val="24"/>
        </w:rPr>
        <w:t>bot</w:t>
      </w:r>
      <w:r w:rsidR="00A90FDF" w:rsidRPr="0087123B">
        <w:rPr>
          <w:rFonts w:ascii="Arial" w:hAnsi="Arial" w:cs="Arial"/>
          <w:i/>
          <w:iCs/>
          <w:sz w:val="24"/>
          <w:szCs w:val="24"/>
        </w:rPr>
        <w:t>h</w:t>
      </w:r>
      <w:r w:rsidR="00D84D98" w:rsidRPr="0087123B">
        <w:rPr>
          <w:rFonts w:ascii="Arial" w:hAnsi="Arial" w:cs="Arial"/>
          <w:i/>
          <w:iCs/>
          <w:sz w:val="24"/>
          <w:szCs w:val="24"/>
        </w:rPr>
        <w:t xml:space="preserve"> </w:t>
      </w:r>
      <w:r w:rsidR="00D84D98" w:rsidRPr="0087123B">
        <w:rPr>
          <w:rFonts w:ascii="Arial" w:hAnsi="Arial" w:cs="Arial"/>
          <w:sz w:val="24"/>
          <w:szCs w:val="24"/>
        </w:rPr>
        <w:t>information on how the program is currently implemented and how</w:t>
      </w:r>
      <w:r w:rsidR="001248EA" w:rsidRPr="0087123B">
        <w:rPr>
          <w:rFonts w:ascii="Arial" w:hAnsi="Arial" w:cs="Arial"/>
          <w:sz w:val="24"/>
          <w:szCs w:val="24"/>
        </w:rPr>
        <w:t xml:space="preserve"> it will </w:t>
      </w:r>
      <w:r w:rsidR="00A90FDF" w:rsidRPr="0087123B">
        <w:rPr>
          <w:rFonts w:ascii="Arial" w:hAnsi="Arial" w:cs="Arial"/>
          <w:sz w:val="24"/>
          <w:szCs w:val="24"/>
        </w:rPr>
        <w:t>change as a result of funding</w:t>
      </w:r>
      <w:r w:rsidR="00163270" w:rsidRPr="0087123B">
        <w:rPr>
          <w:rFonts w:ascii="Arial" w:hAnsi="Arial" w:cs="Arial"/>
          <w:sz w:val="24"/>
          <w:szCs w:val="24"/>
        </w:rPr>
        <w:t>, including a description of the extended reach that will be accomplished with these funds (</w:t>
      </w:r>
      <w:r w:rsidR="00B72041" w:rsidRPr="0087123B">
        <w:rPr>
          <w:rFonts w:ascii="Arial" w:hAnsi="Arial" w:cs="Arial"/>
          <w:sz w:val="24"/>
          <w:szCs w:val="24"/>
        </w:rPr>
        <w:t>for example,</w:t>
      </w:r>
      <w:r w:rsidR="00163270" w:rsidRPr="0087123B">
        <w:rPr>
          <w:rFonts w:ascii="Arial" w:hAnsi="Arial" w:cs="Arial"/>
          <w:sz w:val="24"/>
          <w:szCs w:val="24"/>
        </w:rPr>
        <w:t xml:space="preserve"> the program currently serves 100 children, and with these funds</w:t>
      </w:r>
      <w:r w:rsidR="000A65E8" w:rsidRPr="0087123B">
        <w:rPr>
          <w:rFonts w:ascii="Arial" w:hAnsi="Arial" w:cs="Arial"/>
          <w:sz w:val="24"/>
          <w:szCs w:val="24"/>
        </w:rPr>
        <w:t xml:space="preserve"> the program</w:t>
      </w:r>
      <w:r w:rsidR="00163270" w:rsidRPr="0087123B">
        <w:rPr>
          <w:rFonts w:ascii="Arial" w:hAnsi="Arial" w:cs="Arial"/>
          <w:sz w:val="24"/>
          <w:szCs w:val="24"/>
        </w:rPr>
        <w:t xml:space="preserve"> will serve an additional 300 children each year</w:t>
      </w:r>
      <w:r w:rsidR="00DB3CCA" w:rsidRPr="0087123B">
        <w:rPr>
          <w:rFonts w:ascii="Arial" w:hAnsi="Arial" w:cs="Arial"/>
          <w:sz w:val="24"/>
          <w:szCs w:val="24"/>
        </w:rPr>
        <w:t>;</w:t>
      </w:r>
      <w:r w:rsidR="00163270" w:rsidRPr="0087123B">
        <w:rPr>
          <w:rFonts w:ascii="Arial" w:hAnsi="Arial" w:cs="Arial"/>
          <w:sz w:val="24"/>
          <w:szCs w:val="24"/>
        </w:rPr>
        <w:t xml:space="preserve"> current programming is designed for </w:t>
      </w:r>
      <w:r w:rsidR="00DB3CCA" w:rsidRPr="0087123B">
        <w:rPr>
          <w:rFonts w:ascii="Arial" w:hAnsi="Arial" w:cs="Arial"/>
          <w:sz w:val="24"/>
          <w:szCs w:val="24"/>
        </w:rPr>
        <w:t>9-12</w:t>
      </w:r>
      <w:r w:rsidR="00DB3CCA" w:rsidRPr="0087123B">
        <w:rPr>
          <w:rFonts w:ascii="Arial" w:hAnsi="Arial" w:cs="Arial"/>
          <w:sz w:val="24"/>
          <w:szCs w:val="24"/>
          <w:vertAlign w:val="superscript"/>
        </w:rPr>
        <w:t>th</w:t>
      </w:r>
      <w:r w:rsidR="00DB3CCA" w:rsidRPr="0087123B">
        <w:rPr>
          <w:rFonts w:ascii="Arial" w:hAnsi="Arial" w:cs="Arial"/>
          <w:sz w:val="24"/>
          <w:szCs w:val="24"/>
        </w:rPr>
        <w:t xml:space="preserve"> grade students, </w:t>
      </w:r>
      <w:r w:rsidR="00163270" w:rsidRPr="0087123B">
        <w:rPr>
          <w:rFonts w:ascii="Arial" w:hAnsi="Arial" w:cs="Arial"/>
          <w:sz w:val="24"/>
          <w:szCs w:val="24"/>
        </w:rPr>
        <w:t xml:space="preserve">and funds will allow the purchase a version of the curricula </w:t>
      </w:r>
      <w:r w:rsidR="00DB3CCA" w:rsidRPr="0087123B">
        <w:rPr>
          <w:rFonts w:ascii="Arial" w:hAnsi="Arial" w:cs="Arial"/>
          <w:sz w:val="24"/>
          <w:szCs w:val="24"/>
        </w:rPr>
        <w:t>for</w:t>
      </w:r>
      <w:r w:rsidR="00163270" w:rsidRPr="0087123B">
        <w:rPr>
          <w:rFonts w:ascii="Arial" w:hAnsi="Arial" w:cs="Arial"/>
          <w:sz w:val="24"/>
          <w:szCs w:val="24"/>
        </w:rPr>
        <w:t xml:space="preserve"> 4</w:t>
      </w:r>
      <w:r w:rsidR="00163270" w:rsidRPr="0087123B">
        <w:rPr>
          <w:rFonts w:ascii="Arial" w:hAnsi="Arial" w:cs="Arial"/>
          <w:sz w:val="24"/>
          <w:szCs w:val="24"/>
          <w:vertAlign w:val="superscript"/>
        </w:rPr>
        <w:t>th</w:t>
      </w:r>
      <w:r w:rsidR="00DB3CCA" w:rsidRPr="0087123B">
        <w:rPr>
          <w:rFonts w:ascii="Arial" w:hAnsi="Arial" w:cs="Arial"/>
          <w:sz w:val="24"/>
          <w:szCs w:val="24"/>
        </w:rPr>
        <w:t>-</w:t>
      </w:r>
      <w:r w:rsidR="00163270" w:rsidRPr="0087123B">
        <w:rPr>
          <w:rFonts w:ascii="Arial" w:hAnsi="Arial" w:cs="Arial"/>
          <w:sz w:val="24"/>
          <w:szCs w:val="24"/>
        </w:rPr>
        <w:t>8</w:t>
      </w:r>
      <w:r w:rsidR="00163270" w:rsidRPr="0087123B">
        <w:rPr>
          <w:rFonts w:ascii="Arial" w:hAnsi="Arial" w:cs="Arial"/>
          <w:sz w:val="24"/>
          <w:szCs w:val="24"/>
          <w:vertAlign w:val="superscript"/>
        </w:rPr>
        <w:t>th</w:t>
      </w:r>
      <w:r w:rsidR="00163270" w:rsidRPr="0087123B">
        <w:rPr>
          <w:rFonts w:ascii="Arial" w:hAnsi="Arial" w:cs="Arial"/>
          <w:sz w:val="24"/>
          <w:szCs w:val="24"/>
        </w:rPr>
        <w:t xml:space="preserve"> graders).</w:t>
      </w:r>
    </w:p>
    <w:p w14:paraId="4D88AE85" w14:textId="77777777" w:rsidR="00485F84" w:rsidRPr="0087123B" w:rsidRDefault="00485F84" w:rsidP="00A41DE4">
      <w:pPr>
        <w:rPr>
          <w:rFonts w:ascii="Arial" w:hAnsi="Arial" w:cs="Arial"/>
          <w:sz w:val="24"/>
          <w:szCs w:val="24"/>
        </w:rPr>
      </w:pPr>
    </w:p>
    <w:p w14:paraId="0A101541" w14:textId="3329D70B" w:rsidR="00A41DE4" w:rsidRPr="0087123B" w:rsidRDefault="00DC7A3C" w:rsidP="00A41DE4">
      <w:pPr>
        <w:rPr>
          <w:rFonts w:ascii="Arial" w:hAnsi="Arial" w:cs="Arial"/>
          <w:sz w:val="24"/>
          <w:szCs w:val="24"/>
        </w:rPr>
      </w:pPr>
      <w:r w:rsidRPr="00F35A1D">
        <w:rPr>
          <w:rFonts w:ascii="Arial" w:hAnsi="Arial" w:cs="Arial"/>
          <w:b/>
          <w:bCs/>
          <w:sz w:val="24"/>
          <w:szCs w:val="24"/>
        </w:rPr>
        <w:t xml:space="preserve">In </w:t>
      </w:r>
      <w:r w:rsidR="006328F0">
        <w:rPr>
          <w:rFonts w:ascii="Arial" w:hAnsi="Arial" w:cs="Arial"/>
          <w:b/>
          <w:bCs/>
          <w:sz w:val="24"/>
          <w:szCs w:val="24"/>
        </w:rPr>
        <w:t>3</w:t>
      </w:r>
      <w:r w:rsidRPr="00F35A1D">
        <w:rPr>
          <w:rFonts w:ascii="Arial" w:hAnsi="Arial" w:cs="Arial"/>
          <w:b/>
          <w:bCs/>
          <w:sz w:val="24"/>
          <w:szCs w:val="24"/>
        </w:rPr>
        <w:t xml:space="preserve">00 words or less, </w:t>
      </w:r>
      <w:r w:rsidR="00E91EB1" w:rsidRPr="00F35A1D">
        <w:rPr>
          <w:rFonts w:ascii="Arial" w:hAnsi="Arial" w:cs="Arial"/>
          <w:b/>
          <w:bCs/>
          <w:sz w:val="24"/>
          <w:szCs w:val="24"/>
        </w:rPr>
        <w:t>p</w:t>
      </w:r>
      <w:r w:rsidR="00485F84" w:rsidRPr="00F35A1D">
        <w:rPr>
          <w:rFonts w:ascii="Arial" w:hAnsi="Arial" w:cs="Arial"/>
          <w:b/>
          <w:bCs/>
          <w:sz w:val="24"/>
          <w:szCs w:val="24"/>
        </w:rPr>
        <w:t xml:space="preserve">lease </w:t>
      </w:r>
      <w:r w:rsidR="00E91EB1" w:rsidRPr="00F35A1D">
        <w:rPr>
          <w:rFonts w:ascii="Arial" w:hAnsi="Arial" w:cs="Arial"/>
          <w:b/>
          <w:bCs/>
          <w:sz w:val="24"/>
          <w:szCs w:val="24"/>
        </w:rPr>
        <w:t>describe prog</w:t>
      </w:r>
      <w:r w:rsidR="00D862E4" w:rsidRPr="00F35A1D">
        <w:rPr>
          <w:rFonts w:ascii="Arial" w:hAnsi="Arial" w:cs="Arial"/>
          <w:b/>
          <w:bCs/>
          <w:sz w:val="24"/>
          <w:szCs w:val="24"/>
        </w:rPr>
        <w:t>ram goals and projected outcomes, including the a</w:t>
      </w:r>
      <w:r w:rsidR="00A41DE4" w:rsidRPr="00F35A1D">
        <w:rPr>
          <w:rFonts w:ascii="Arial" w:hAnsi="Arial" w:cs="Arial"/>
          <w:b/>
          <w:bCs/>
          <w:sz w:val="24"/>
          <w:szCs w:val="24"/>
        </w:rPr>
        <w:t xml:space="preserve">nticipated growth of </w:t>
      </w:r>
      <w:r w:rsidR="00D862E4" w:rsidRPr="00F35A1D">
        <w:rPr>
          <w:rFonts w:ascii="Arial" w:hAnsi="Arial" w:cs="Arial"/>
          <w:b/>
          <w:bCs/>
          <w:sz w:val="24"/>
          <w:szCs w:val="24"/>
        </w:rPr>
        <w:t xml:space="preserve">the </w:t>
      </w:r>
      <w:r w:rsidR="00A41DE4" w:rsidRPr="00F35A1D">
        <w:rPr>
          <w:rFonts w:ascii="Arial" w:hAnsi="Arial" w:cs="Arial"/>
          <w:b/>
          <w:bCs/>
          <w:sz w:val="24"/>
          <w:szCs w:val="24"/>
        </w:rPr>
        <w:t xml:space="preserve">primary population in the protective factor identified </w:t>
      </w:r>
      <w:r w:rsidR="008F2D18" w:rsidRPr="00F35A1D">
        <w:rPr>
          <w:rFonts w:ascii="Arial" w:hAnsi="Arial" w:cs="Arial"/>
          <w:b/>
          <w:bCs/>
          <w:sz w:val="24"/>
          <w:szCs w:val="24"/>
        </w:rPr>
        <w:t>and how you will measure that growth</w:t>
      </w:r>
      <w:r w:rsidR="008F2D18" w:rsidRPr="0087123B">
        <w:rPr>
          <w:rFonts w:ascii="Arial" w:hAnsi="Arial" w:cs="Arial"/>
          <w:sz w:val="24"/>
          <w:szCs w:val="24"/>
        </w:rPr>
        <w:t xml:space="preserve"> </w:t>
      </w:r>
      <w:r w:rsidR="00A41DE4" w:rsidRPr="0087123B">
        <w:rPr>
          <w:rFonts w:ascii="Arial" w:hAnsi="Arial" w:cs="Arial"/>
          <w:sz w:val="24"/>
          <w:szCs w:val="24"/>
        </w:rPr>
        <w:t>(</w:t>
      </w:r>
      <w:r w:rsidR="00F10A7C" w:rsidRPr="0087123B">
        <w:rPr>
          <w:rFonts w:ascii="Arial" w:hAnsi="Arial" w:cs="Arial"/>
          <w:sz w:val="24"/>
          <w:szCs w:val="24"/>
        </w:rPr>
        <w:t xml:space="preserve">for example, </w:t>
      </w:r>
      <w:r w:rsidR="000A39BA" w:rsidRPr="0087123B">
        <w:rPr>
          <w:rFonts w:ascii="Arial" w:hAnsi="Arial" w:cs="Arial"/>
          <w:sz w:val="24"/>
          <w:szCs w:val="24"/>
        </w:rPr>
        <w:t xml:space="preserve">youth in the program will </w:t>
      </w:r>
      <w:r w:rsidR="00A41DE4" w:rsidRPr="0087123B">
        <w:rPr>
          <w:rFonts w:ascii="Arial" w:hAnsi="Arial" w:cs="Arial"/>
          <w:sz w:val="24"/>
          <w:szCs w:val="24"/>
        </w:rPr>
        <w:t xml:space="preserve">identify </w:t>
      </w:r>
      <w:r w:rsidR="000A39BA" w:rsidRPr="0087123B">
        <w:rPr>
          <w:rFonts w:ascii="Arial" w:hAnsi="Arial" w:cs="Arial"/>
          <w:sz w:val="24"/>
          <w:szCs w:val="24"/>
        </w:rPr>
        <w:t xml:space="preserve">the program </w:t>
      </w:r>
      <w:r w:rsidR="00A41DE4" w:rsidRPr="0087123B">
        <w:rPr>
          <w:rFonts w:ascii="Arial" w:hAnsi="Arial" w:cs="Arial"/>
          <w:sz w:val="24"/>
          <w:szCs w:val="24"/>
        </w:rPr>
        <w:t>as a trusted source to receive information and engage with peers as indicated by an increase in number of visits to the program space and twice-yearly satisfaction surveys)</w:t>
      </w:r>
      <w:r w:rsidR="008F2D18" w:rsidRPr="0087123B">
        <w:rPr>
          <w:rFonts w:ascii="Arial" w:hAnsi="Arial" w:cs="Arial"/>
          <w:sz w:val="24"/>
          <w:szCs w:val="24"/>
        </w:rPr>
        <w:t>.</w:t>
      </w:r>
    </w:p>
    <w:p w14:paraId="603195F9" w14:textId="77777777" w:rsidR="00485F84" w:rsidRPr="0087123B" w:rsidRDefault="00485F84" w:rsidP="00A41DE4">
      <w:pPr>
        <w:rPr>
          <w:rFonts w:ascii="Arial" w:hAnsi="Arial" w:cs="Arial"/>
          <w:sz w:val="24"/>
          <w:szCs w:val="24"/>
        </w:rPr>
      </w:pPr>
    </w:p>
    <w:p w14:paraId="725B3274" w14:textId="4B884BC3" w:rsidR="00A41DE4" w:rsidRPr="0087123B" w:rsidRDefault="00A41DE4" w:rsidP="00A41DE4">
      <w:pPr>
        <w:rPr>
          <w:rFonts w:ascii="Arial" w:hAnsi="Arial" w:cs="Arial"/>
          <w:sz w:val="24"/>
          <w:szCs w:val="24"/>
        </w:rPr>
      </w:pPr>
      <w:r w:rsidRPr="0087123B">
        <w:rPr>
          <w:rFonts w:ascii="Arial" w:hAnsi="Arial" w:cs="Arial"/>
          <w:sz w:val="24"/>
          <w:szCs w:val="24"/>
        </w:rPr>
        <w:t>As a requirement of receiving funds</w:t>
      </w:r>
      <w:r w:rsidR="002C109A" w:rsidRPr="0087123B">
        <w:rPr>
          <w:rFonts w:ascii="Arial" w:hAnsi="Arial" w:cs="Arial"/>
          <w:sz w:val="24"/>
          <w:szCs w:val="24"/>
        </w:rPr>
        <w:t xml:space="preserve">, grantees must agree to engage in technical assistance </w:t>
      </w:r>
      <w:r w:rsidR="006C13A1" w:rsidRPr="0087123B">
        <w:rPr>
          <w:rFonts w:ascii="Arial" w:hAnsi="Arial" w:cs="Arial"/>
          <w:sz w:val="24"/>
          <w:szCs w:val="24"/>
        </w:rPr>
        <w:t xml:space="preserve">with the Prevention Science Collaborative </w:t>
      </w:r>
      <w:r w:rsidR="002C109A" w:rsidRPr="0087123B">
        <w:rPr>
          <w:rFonts w:ascii="Arial" w:hAnsi="Arial" w:cs="Arial"/>
          <w:sz w:val="24"/>
          <w:szCs w:val="24"/>
        </w:rPr>
        <w:t xml:space="preserve">in </w:t>
      </w:r>
      <w:r w:rsidR="006C13A1" w:rsidRPr="0087123B">
        <w:rPr>
          <w:rFonts w:ascii="Arial" w:hAnsi="Arial" w:cs="Arial"/>
          <w:sz w:val="24"/>
          <w:szCs w:val="24"/>
        </w:rPr>
        <w:t xml:space="preserve">efforts to </w:t>
      </w:r>
      <w:r w:rsidR="00B94383">
        <w:rPr>
          <w:rFonts w:ascii="Arial" w:hAnsi="Arial" w:cs="Arial"/>
          <w:sz w:val="24"/>
          <w:szCs w:val="24"/>
        </w:rPr>
        <w:t>develop an</w:t>
      </w:r>
      <w:r w:rsidR="00AE185C" w:rsidRPr="0087123B">
        <w:rPr>
          <w:rFonts w:ascii="Arial" w:hAnsi="Arial" w:cs="Arial"/>
          <w:sz w:val="24"/>
          <w:szCs w:val="24"/>
        </w:rPr>
        <w:t xml:space="preserve"> </w:t>
      </w:r>
      <w:r w:rsidR="006C13A1" w:rsidRPr="0087123B">
        <w:rPr>
          <w:rFonts w:ascii="Arial" w:hAnsi="Arial" w:cs="Arial"/>
          <w:sz w:val="24"/>
          <w:szCs w:val="24"/>
        </w:rPr>
        <w:t>evidence</w:t>
      </w:r>
      <w:r w:rsidR="00AE185C" w:rsidRPr="0087123B">
        <w:rPr>
          <w:rFonts w:ascii="Arial" w:hAnsi="Arial" w:cs="Arial"/>
          <w:sz w:val="24"/>
          <w:szCs w:val="24"/>
        </w:rPr>
        <w:t>-</w:t>
      </w:r>
      <w:r w:rsidR="006C13A1" w:rsidRPr="0087123B">
        <w:rPr>
          <w:rFonts w:ascii="Arial" w:hAnsi="Arial" w:cs="Arial"/>
          <w:sz w:val="24"/>
          <w:szCs w:val="24"/>
        </w:rPr>
        <w:t xml:space="preserve">informed program. </w:t>
      </w:r>
      <w:r w:rsidR="00F778F9" w:rsidRPr="00F35A1D">
        <w:rPr>
          <w:rFonts w:ascii="Arial" w:hAnsi="Arial" w:cs="Arial"/>
          <w:b/>
          <w:bCs/>
          <w:sz w:val="24"/>
          <w:szCs w:val="24"/>
        </w:rPr>
        <w:t>If awarded this grant, what would you like to work on with the Public Science Collaborative</w:t>
      </w:r>
      <w:r w:rsidR="004E1D1D" w:rsidRPr="00F35A1D">
        <w:rPr>
          <w:rFonts w:ascii="Arial" w:hAnsi="Arial" w:cs="Arial"/>
          <w:b/>
          <w:bCs/>
          <w:sz w:val="24"/>
          <w:szCs w:val="24"/>
        </w:rPr>
        <w:t>?</w:t>
      </w:r>
      <w:r w:rsidR="008A45FE" w:rsidRPr="0087123B">
        <w:rPr>
          <w:rFonts w:ascii="Arial" w:hAnsi="Arial" w:cs="Arial"/>
          <w:sz w:val="24"/>
          <w:szCs w:val="24"/>
        </w:rPr>
        <w:t xml:space="preserve"> This question does not </w:t>
      </w:r>
      <w:r w:rsidR="00B94383">
        <w:rPr>
          <w:rFonts w:ascii="Arial" w:hAnsi="Arial" w:cs="Arial"/>
          <w:sz w:val="24"/>
          <w:szCs w:val="24"/>
        </w:rPr>
        <w:t>a</w:t>
      </w:r>
      <w:r w:rsidR="00B94383" w:rsidRPr="0087123B">
        <w:rPr>
          <w:rFonts w:ascii="Arial" w:hAnsi="Arial" w:cs="Arial"/>
          <w:sz w:val="24"/>
          <w:szCs w:val="24"/>
        </w:rPr>
        <w:t>ffect</w:t>
      </w:r>
      <w:r w:rsidR="008A45FE" w:rsidRPr="0087123B">
        <w:rPr>
          <w:rFonts w:ascii="Arial" w:hAnsi="Arial" w:cs="Arial"/>
          <w:sz w:val="24"/>
          <w:szCs w:val="24"/>
        </w:rPr>
        <w:t xml:space="preserve"> the scoring of this application</w:t>
      </w:r>
      <w:r w:rsidR="00F61D33">
        <w:rPr>
          <w:rFonts w:ascii="Arial" w:hAnsi="Arial" w:cs="Arial"/>
          <w:sz w:val="24"/>
          <w:szCs w:val="24"/>
        </w:rPr>
        <w:t xml:space="preserve"> but must be answered.</w:t>
      </w:r>
    </w:p>
    <w:p w14:paraId="50A9542F" w14:textId="77777777" w:rsidR="00AE185C" w:rsidRPr="0087123B" w:rsidRDefault="00AE185C" w:rsidP="00A41DE4">
      <w:pPr>
        <w:rPr>
          <w:rFonts w:ascii="Arial" w:hAnsi="Arial" w:cs="Arial"/>
          <w:sz w:val="24"/>
          <w:szCs w:val="24"/>
        </w:rPr>
      </w:pPr>
    </w:p>
    <w:p w14:paraId="022263E4" w14:textId="0C6D7EAB" w:rsidR="006C13A1" w:rsidRPr="00F61D33" w:rsidRDefault="006C13A1" w:rsidP="00A41DE4">
      <w:pPr>
        <w:rPr>
          <w:rFonts w:ascii="Arial" w:hAnsi="Arial" w:cs="Arial"/>
          <w:b/>
          <w:bCs/>
          <w:sz w:val="24"/>
          <w:szCs w:val="24"/>
        </w:rPr>
      </w:pPr>
      <w:r w:rsidRPr="00F61D33">
        <w:rPr>
          <w:rFonts w:ascii="Arial" w:hAnsi="Arial" w:cs="Arial"/>
          <w:b/>
          <w:bCs/>
          <w:sz w:val="24"/>
          <w:szCs w:val="24"/>
        </w:rPr>
        <w:lastRenderedPageBreak/>
        <w:t>Identify the primary staff member</w:t>
      </w:r>
      <w:r w:rsidR="00787245">
        <w:rPr>
          <w:rFonts w:ascii="Arial" w:hAnsi="Arial" w:cs="Arial"/>
          <w:b/>
          <w:bCs/>
          <w:sz w:val="24"/>
          <w:szCs w:val="24"/>
        </w:rPr>
        <w:t xml:space="preserve"> </w:t>
      </w:r>
      <w:r w:rsidRPr="00F61D33">
        <w:rPr>
          <w:rFonts w:ascii="Arial" w:hAnsi="Arial" w:cs="Arial"/>
          <w:b/>
          <w:bCs/>
          <w:sz w:val="24"/>
          <w:szCs w:val="24"/>
        </w:rPr>
        <w:t xml:space="preserve">who will </w:t>
      </w:r>
      <w:r w:rsidR="00C1505A" w:rsidRPr="00F61D33">
        <w:rPr>
          <w:rFonts w:ascii="Arial" w:hAnsi="Arial" w:cs="Arial"/>
          <w:b/>
          <w:bCs/>
          <w:sz w:val="24"/>
          <w:szCs w:val="24"/>
        </w:rPr>
        <w:t>work with the Prevention Science Collaborative</w:t>
      </w:r>
      <w:r w:rsidR="00FB58A2">
        <w:rPr>
          <w:rFonts w:ascii="Arial" w:hAnsi="Arial" w:cs="Arial"/>
          <w:b/>
          <w:bCs/>
          <w:sz w:val="24"/>
          <w:szCs w:val="24"/>
        </w:rPr>
        <w:t xml:space="preserve"> and include their title and qualifications.</w:t>
      </w:r>
    </w:p>
    <w:p w14:paraId="31D586B9" w14:textId="77777777" w:rsidR="00EF0F3F" w:rsidRPr="0087123B" w:rsidRDefault="00EF0F3F" w:rsidP="00A41DE4">
      <w:pPr>
        <w:rPr>
          <w:rFonts w:ascii="Arial" w:hAnsi="Arial" w:cs="Arial"/>
          <w:sz w:val="24"/>
          <w:szCs w:val="24"/>
        </w:rPr>
      </w:pPr>
    </w:p>
    <w:p w14:paraId="3D4EF9BD" w14:textId="50E74110" w:rsidR="00EF0F3F" w:rsidRDefault="00DA5A48" w:rsidP="00A41DE4">
      <w:pPr>
        <w:rPr>
          <w:rFonts w:ascii="Arial" w:hAnsi="Arial" w:cs="Arial"/>
          <w:sz w:val="24"/>
          <w:szCs w:val="24"/>
        </w:rPr>
      </w:pPr>
      <w:r w:rsidRPr="00BD4D82">
        <w:rPr>
          <w:rFonts w:ascii="Arial" w:hAnsi="Arial" w:cs="Arial"/>
          <w:b/>
          <w:bCs/>
          <w:sz w:val="24"/>
          <w:szCs w:val="24"/>
        </w:rPr>
        <w:t>Please attach a line-item budget</w:t>
      </w:r>
      <w:r>
        <w:rPr>
          <w:rFonts w:ascii="Arial" w:hAnsi="Arial" w:cs="Arial"/>
          <w:b/>
          <w:bCs/>
          <w:sz w:val="24"/>
          <w:szCs w:val="24"/>
        </w:rPr>
        <w:t xml:space="preserve"> for the requested funds using the </w:t>
      </w:r>
      <w:r w:rsidR="007F2A42">
        <w:rPr>
          <w:rFonts w:ascii="Arial" w:hAnsi="Arial" w:cs="Arial"/>
          <w:b/>
          <w:bCs/>
          <w:sz w:val="24"/>
          <w:szCs w:val="24"/>
        </w:rPr>
        <w:t xml:space="preserve">Prevention </w:t>
      </w:r>
      <w:r>
        <w:rPr>
          <w:rFonts w:ascii="Arial" w:hAnsi="Arial" w:cs="Arial"/>
          <w:b/>
          <w:bCs/>
          <w:sz w:val="24"/>
          <w:szCs w:val="24"/>
        </w:rPr>
        <w:t xml:space="preserve">Grant Budget Form </w:t>
      </w:r>
      <w:r w:rsidRPr="00BD4D82">
        <w:rPr>
          <w:rFonts w:ascii="Arial" w:hAnsi="Arial" w:cs="Arial"/>
          <w:sz w:val="24"/>
          <w:szCs w:val="24"/>
        </w:rPr>
        <w:t>as “[</w:t>
      </w:r>
      <w:r w:rsidR="00BE1DB9">
        <w:rPr>
          <w:rFonts w:ascii="Arial" w:hAnsi="Arial" w:cs="Arial"/>
          <w:sz w:val="24"/>
          <w:szCs w:val="24"/>
        </w:rPr>
        <w:t>ORGANIZATION</w:t>
      </w:r>
      <w:r w:rsidRPr="00BD4D82">
        <w:rPr>
          <w:rFonts w:ascii="Arial" w:hAnsi="Arial" w:cs="Arial"/>
          <w:sz w:val="24"/>
          <w:szCs w:val="24"/>
        </w:rPr>
        <w:t xml:space="preserve"> NAME] budget” to your application email. </w:t>
      </w:r>
      <w:r>
        <w:rPr>
          <w:rFonts w:ascii="Arial" w:hAnsi="Arial" w:cs="Arial"/>
          <w:sz w:val="24"/>
          <w:szCs w:val="24"/>
        </w:rPr>
        <w:t>All line-items must clearly tie back to the application narrative; add notes to the budget as needed</w:t>
      </w:r>
      <w:r w:rsidRPr="00BD4D82">
        <w:rPr>
          <w:rFonts w:ascii="Arial" w:hAnsi="Arial" w:cs="Arial"/>
          <w:sz w:val="24"/>
          <w:szCs w:val="24"/>
        </w:rPr>
        <w:t>.</w:t>
      </w:r>
    </w:p>
    <w:p w14:paraId="42110943" w14:textId="77777777" w:rsidR="003C4A1A" w:rsidRPr="0087123B" w:rsidRDefault="003C4A1A" w:rsidP="00A41DE4">
      <w:pPr>
        <w:rPr>
          <w:rFonts w:ascii="Arial" w:hAnsi="Arial" w:cs="Arial"/>
          <w:sz w:val="24"/>
          <w:szCs w:val="24"/>
        </w:rPr>
      </w:pPr>
    </w:p>
    <w:p w14:paraId="66679691" w14:textId="0A5CDDAC" w:rsidR="003C4A1A" w:rsidRPr="003C4A1A" w:rsidRDefault="003C4A1A" w:rsidP="003C4A1A">
      <w:pPr>
        <w:rPr>
          <w:rFonts w:ascii="Arial" w:hAnsi="Arial" w:cs="Arial"/>
          <w:sz w:val="24"/>
          <w:szCs w:val="24"/>
        </w:rPr>
      </w:pPr>
      <w:r>
        <w:rPr>
          <w:rFonts w:ascii="Arial" w:hAnsi="Arial" w:cs="Arial"/>
          <w:b/>
          <w:bCs/>
          <w:sz w:val="24"/>
          <w:szCs w:val="24"/>
        </w:rPr>
        <w:t>In 300 words or less, p</w:t>
      </w:r>
      <w:r w:rsidRPr="00C82963">
        <w:rPr>
          <w:rFonts w:ascii="Arial" w:hAnsi="Arial" w:cs="Arial"/>
          <w:b/>
          <w:bCs/>
          <w:sz w:val="24"/>
          <w:szCs w:val="24"/>
        </w:rPr>
        <w:t>lease explain your sustainability plan for your project after the grant period ends. If staff are being hired as a result of this funding, please include how you will retain them.</w:t>
      </w:r>
    </w:p>
    <w:p w14:paraId="53C930E6" w14:textId="19EA8B74" w:rsidR="00B40E49" w:rsidRPr="00236D07" w:rsidRDefault="00B40E49" w:rsidP="00236D07">
      <w:pPr>
        <w:rPr>
          <w:rFonts w:ascii="Arial" w:hAnsi="Arial" w:cs="Arial"/>
          <w:b/>
          <w:bCs/>
          <w:color w:val="385623" w:themeColor="accent6" w:themeShade="80"/>
          <w:sz w:val="28"/>
          <w:szCs w:val="28"/>
        </w:rPr>
      </w:pPr>
    </w:p>
    <w:p w14:paraId="6865D3AD" w14:textId="77777777" w:rsidR="00B40E49" w:rsidRDefault="00B40E49" w:rsidP="00B40E49">
      <w:pPr>
        <w:rPr>
          <w:rFonts w:ascii="Arial" w:hAnsi="Arial" w:cs="Arial"/>
          <w:b/>
          <w:bCs/>
          <w:sz w:val="24"/>
          <w:szCs w:val="24"/>
        </w:rPr>
      </w:pPr>
      <w:r w:rsidRPr="0024629B">
        <w:rPr>
          <w:rFonts w:ascii="Arial" w:hAnsi="Arial" w:cs="Arial"/>
          <w:b/>
          <w:bCs/>
          <w:sz w:val="24"/>
          <w:szCs w:val="24"/>
        </w:rPr>
        <w:t>Describe any family or business connections the applicant(s) have to the members of the Board of Supervisors, to their immediate families, or to any County employees as specified in Iowa Code 331.342.</w:t>
      </w:r>
    </w:p>
    <w:p w14:paraId="257671CF" w14:textId="77777777" w:rsidR="00B40E49" w:rsidRPr="0024629B" w:rsidRDefault="00B40E49" w:rsidP="00B40E49">
      <w:pPr>
        <w:rPr>
          <w:rFonts w:ascii="Arial" w:hAnsi="Arial" w:cs="Arial"/>
          <w:b/>
          <w:bCs/>
          <w:sz w:val="24"/>
          <w:szCs w:val="24"/>
        </w:rPr>
      </w:pPr>
    </w:p>
    <w:p w14:paraId="4BF8E37F" w14:textId="77777777" w:rsidR="00B40E49" w:rsidRDefault="00B40E49" w:rsidP="00B40E49">
      <w:pPr>
        <w:rPr>
          <w:rFonts w:ascii="Arial" w:hAnsi="Arial" w:cs="Arial"/>
          <w:sz w:val="24"/>
          <w:szCs w:val="24"/>
        </w:rPr>
      </w:pPr>
      <w:r w:rsidRPr="00FD30B8">
        <w:rPr>
          <w:rFonts w:ascii="Arial" w:hAnsi="Arial" w:cs="Arial"/>
          <w:sz w:val="24"/>
          <w:szCs w:val="24"/>
        </w:rPr>
        <w:t>By submitting this application</w:t>
      </w:r>
      <w:r>
        <w:rPr>
          <w:rFonts w:ascii="Arial" w:hAnsi="Arial" w:cs="Arial"/>
          <w:sz w:val="24"/>
          <w:szCs w:val="24"/>
        </w:rPr>
        <w:t xml:space="preserve"> on behalf of your organization, you attest:</w:t>
      </w:r>
    </w:p>
    <w:p w14:paraId="263C5C0D" w14:textId="77777777" w:rsidR="00B40E49" w:rsidRDefault="00B40E49" w:rsidP="00B40E49">
      <w:pPr>
        <w:pStyle w:val="ListParagraph"/>
        <w:numPr>
          <w:ilvl w:val="0"/>
          <w:numId w:val="10"/>
        </w:numPr>
        <w:rPr>
          <w:rFonts w:ascii="Arial" w:hAnsi="Arial" w:cs="Arial"/>
          <w:sz w:val="24"/>
          <w:szCs w:val="24"/>
        </w:rPr>
      </w:pPr>
      <w:r w:rsidRPr="00DF6911">
        <w:rPr>
          <w:rFonts w:ascii="Arial" w:hAnsi="Arial" w:cs="Arial"/>
          <w:sz w:val="24"/>
          <w:szCs w:val="24"/>
        </w:rPr>
        <w:t xml:space="preserve">I understand that all funding awards are tentative until they pass as a resolution through the Polk County Board of Supervisors for allocation. </w:t>
      </w:r>
    </w:p>
    <w:p w14:paraId="74A41B30" w14:textId="77777777" w:rsidR="00B40E49" w:rsidRDefault="00B40E49" w:rsidP="00B40E49">
      <w:pPr>
        <w:pStyle w:val="ListParagraph"/>
        <w:numPr>
          <w:ilvl w:val="0"/>
          <w:numId w:val="10"/>
        </w:numPr>
        <w:rPr>
          <w:rFonts w:ascii="Arial" w:hAnsi="Arial" w:cs="Arial"/>
          <w:sz w:val="24"/>
          <w:szCs w:val="24"/>
        </w:rPr>
      </w:pPr>
      <w:r w:rsidRPr="00DF6911">
        <w:rPr>
          <w:rFonts w:ascii="Arial" w:hAnsi="Arial" w:cs="Arial"/>
          <w:sz w:val="24"/>
          <w:szCs w:val="24"/>
        </w:rPr>
        <w:t xml:space="preserve">I </w:t>
      </w:r>
      <w:r>
        <w:rPr>
          <w:rFonts w:ascii="Arial" w:hAnsi="Arial" w:cs="Arial"/>
          <w:sz w:val="24"/>
          <w:szCs w:val="24"/>
        </w:rPr>
        <w:t>understand that if I am awarded opioid settlement funds, in accordance with the reporting requirements of the National Opioid Abatement Trust and the Attorney General of Iowa,</w:t>
      </w:r>
      <w:r w:rsidRPr="00DF6911">
        <w:rPr>
          <w:rFonts w:ascii="Arial" w:hAnsi="Arial" w:cs="Arial"/>
          <w:sz w:val="24"/>
          <w:szCs w:val="24"/>
        </w:rPr>
        <w:t xml:space="preserve"> </w:t>
      </w:r>
      <w:r>
        <w:rPr>
          <w:rFonts w:ascii="Arial" w:hAnsi="Arial" w:cs="Arial"/>
          <w:sz w:val="24"/>
          <w:szCs w:val="24"/>
        </w:rPr>
        <w:t>all information specific to our project in this application</w:t>
      </w:r>
      <w:r w:rsidRPr="00DF6911">
        <w:rPr>
          <w:rFonts w:ascii="Arial" w:hAnsi="Arial" w:cs="Arial"/>
          <w:sz w:val="24"/>
          <w:szCs w:val="24"/>
        </w:rPr>
        <w:t xml:space="preserve"> and </w:t>
      </w:r>
      <w:r>
        <w:rPr>
          <w:rFonts w:ascii="Arial" w:hAnsi="Arial" w:cs="Arial"/>
          <w:sz w:val="24"/>
          <w:szCs w:val="24"/>
        </w:rPr>
        <w:t xml:space="preserve">in future </w:t>
      </w:r>
      <w:r w:rsidRPr="00DF6911">
        <w:rPr>
          <w:rFonts w:ascii="Arial" w:hAnsi="Arial" w:cs="Arial"/>
          <w:sz w:val="24"/>
          <w:szCs w:val="24"/>
        </w:rPr>
        <w:t xml:space="preserve">reports </w:t>
      </w:r>
      <w:r>
        <w:rPr>
          <w:rFonts w:ascii="Arial" w:hAnsi="Arial" w:cs="Arial"/>
          <w:sz w:val="24"/>
          <w:szCs w:val="24"/>
        </w:rPr>
        <w:t xml:space="preserve">may be made available to the public. </w:t>
      </w:r>
    </w:p>
    <w:p w14:paraId="56B3F0AE" w14:textId="77777777" w:rsidR="00B40E49" w:rsidRDefault="00B40E49" w:rsidP="00B40E49">
      <w:pPr>
        <w:pStyle w:val="ListParagraph"/>
        <w:numPr>
          <w:ilvl w:val="0"/>
          <w:numId w:val="10"/>
        </w:numPr>
        <w:rPr>
          <w:rFonts w:ascii="Arial" w:hAnsi="Arial" w:cs="Arial"/>
          <w:sz w:val="24"/>
          <w:szCs w:val="24"/>
        </w:rPr>
      </w:pPr>
      <w:r>
        <w:rPr>
          <w:rFonts w:ascii="Arial" w:hAnsi="Arial" w:cs="Arial"/>
          <w:sz w:val="24"/>
          <w:szCs w:val="24"/>
        </w:rPr>
        <w:t>I understand reporting requirements may change due to new settlements and oversight.</w:t>
      </w:r>
    </w:p>
    <w:p w14:paraId="502520F2" w14:textId="77777777" w:rsidR="00B40E49" w:rsidRPr="00F00EDB" w:rsidRDefault="00B40E49" w:rsidP="00B40E49">
      <w:pPr>
        <w:pStyle w:val="ListParagraph"/>
        <w:numPr>
          <w:ilvl w:val="0"/>
          <w:numId w:val="10"/>
        </w:numPr>
        <w:rPr>
          <w:rFonts w:ascii="Arial" w:hAnsi="Arial" w:cs="Arial"/>
          <w:sz w:val="24"/>
          <w:szCs w:val="24"/>
        </w:rPr>
      </w:pPr>
      <w:r>
        <w:rPr>
          <w:rFonts w:ascii="Arial" w:hAnsi="Arial" w:cs="Arial"/>
          <w:sz w:val="24"/>
          <w:szCs w:val="24"/>
        </w:rPr>
        <w:t>I</w:t>
      </w:r>
      <w:r w:rsidRPr="00F00EDB">
        <w:rPr>
          <w:rFonts w:ascii="Arial" w:hAnsi="Arial" w:cs="Arial"/>
          <w:sz w:val="24"/>
          <w:szCs w:val="24"/>
        </w:rPr>
        <w:t xml:space="preserve"> acknowledge</w:t>
      </w:r>
      <w:r>
        <w:rPr>
          <w:rFonts w:ascii="Arial" w:hAnsi="Arial" w:cs="Arial"/>
          <w:sz w:val="24"/>
          <w:szCs w:val="24"/>
        </w:rPr>
        <w:t xml:space="preserve"> the</w:t>
      </w:r>
      <w:r w:rsidRPr="00F00EDB">
        <w:rPr>
          <w:rFonts w:ascii="Arial" w:hAnsi="Arial" w:cs="Arial"/>
          <w:sz w:val="24"/>
          <w:szCs w:val="24"/>
        </w:rPr>
        <w:t xml:space="preserve"> above information is accurate to the best of </w:t>
      </w:r>
      <w:r>
        <w:rPr>
          <w:rFonts w:ascii="Arial" w:hAnsi="Arial" w:cs="Arial"/>
          <w:sz w:val="24"/>
          <w:szCs w:val="24"/>
        </w:rPr>
        <w:t xml:space="preserve">my </w:t>
      </w:r>
      <w:r w:rsidRPr="00F00EDB">
        <w:rPr>
          <w:rFonts w:ascii="Arial" w:hAnsi="Arial" w:cs="Arial"/>
          <w:sz w:val="24"/>
          <w:szCs w:val="24"/>
        </w:rPr>
        <w:t>knowledge</w:t>
      </w:r>
      <w:r>
        <w:rPr>
          <w:rFonts w:ascii="Arial" w:hAnsi="Arial" w:cs="Arial"/>
          <w:sz w:val="24"/>
          <w:szCs w:val="24"/>
        </w:rPr>
        <w:t>,</w:t>
      </w:r>
      <w:r w:rsidRPr="00F00EDB">
        <w:rPr>
          <w:rFonts w:ascii="Arial" w:hAnsi="Arial" w:cs="Arial"/>
          <w:sz w:val="24"/>
          <w:szCs w:val="24"/>
        </w:rPr>
        <w:t xml:space="preserve"> and </w:t>
      </w:r>
      <w:r>
        <w:rPr>
          <w:rFonts w:ascii="Arial" w:hAnsi="Arial" w:cs="Arial"/>
          <w:sz w:val="24"/>
          <w:szCs w:val="24"/>
        </w:rPr>
        <w:t>my organization is</w:t>
      </w:r>
      <w:r w:rsidRPr="00F00EDB">
        <w:rPr>
          <w:rFonts w:ascii="Arial" w:hAnsi="Arial" w:cs="Arial"/>
          <w:sz w:val="24"/>
          <w:szCs w:val="24"/>
        </w:rPr>
        <w:t xml:space="preserve"> prepared to proceed with implementation of the project upon grant approval.</w:t>
      </w:r>
    </w:p>
    <w:p w14:paraId="3B6DC6AC" w14:textId="77777777" w:rsidR="00B40E49" w:rsidRPr="00C51762" w:rsidRDefault="00B40E49" w:rsidP="00B40E49">
      <w:pPr>
        <w:pStyle w:val="NoSpacing"/>
        <w:rPr>
          <w:rFonts w:ascii="Arial" w:hAnsi="Arial" w:cs="Arial"/>
          <w:b/>
          <w:bCs/>
          <w:sz w:val="24"/>
          <w:szCs w:val="24"/>
        </w:rPr>
      </w:pPr>
      <w:r w:rsidRPr="00C51762">
        <w:rPr>
          <w:rFonts w:ascii="Arial" w:hAnsi="Arial" w:cs="Arial"/>
          <w:b/>
          <w:bCs/>
          <w:sz w:val="24"/>
          <w:szCs w:val="24"/>
        </w:rPr>
        <w:t xml:space="preserve">Signature of authorized </w:t>
      </w:r>
    </w:p>
    <w:p w14:paraId="7D6B7764" w14:textId="77777777" w:rsidR="00B40E49" w:rsidRPr="00C51762" w:rsidRDefault="00B40E49" w:rsidP="00B40E49">
      <w:pPr>
        <w:pStyle w:val="NoSpacing"/>
        <w:rPr>
          <w:rFonts w:ascii="Arial" w:hAnsi="Arial" w:cs="Arial"/>
          <w:b/>
          <w:bCs/>
          <w:sz w:val="24"/>
          <w:szCs w:val="24"/>
        </w:rPr>
      </w:pPr>
      <w:r w:rsidRPr="00C51762">
        <w:rPr>
          <w:rFonts w:ascii="Arial" w:hAnsi="Arial" w:cs="Arial"/>
          <w:b/>
          <w:bCs/>
          <w:sz w:val="24"/>
          <w:szCs w:val="24"/>
        </w:rPr>
        <w:t>representative:</w:t>
      </w:r>
    </w:p>
    <w:p w14:paraId="1ED03F66" w14:textId="77777777" w:rsidR="00B40E49" w:rsidRDefault="00B40E49" w:rsidP="00B40E49">
      <w:pPr>
        <w:rPr>
          <w:rFonts w:ascii="Arial" w:hAnsi="Arial" w:cs="Arial"/>
          <w:b/>
          <w:bCs/>
          <w:sz w:val="24"/>
          <w:szCs w:val="24"/>
        </w:rPr>
      </w:pPr>
    </w:p>
    <w:p w14:paraId="361D0080" w14:textId="77777777" w:rsidR="00B40E49" w:rsidRPr="0024629B" w:rsidRDefault="00B40E49" w:rsidP="00B40E49">
      <w:pPr>
        <w:rPr>
          <w:rFonts w:ascii="Arial" w:hAnsi="Arial" w:cs="Arial"/>
          <w:b/>
          <w:bCs/>
          <w:sz w:val="24"/>
          <w:szCs w:val="24"/>
        </w:rPr>
      </w:pPr>
    </w:p>
    <w:p w14:paraId="11A8FD2E" w14:textId="77777777" w:rsidR="00B40E49" w:rsidRPr="0024629B" w:rsidRDefault="00B40E49" w:rsidP="00B40E49">
      <w:pPr>
        <w:rPr>
          <w:rFonts w:ascii="Arial" w:hAnsi="Arial" w:cs="Arial"/>
          <w:b/>
          <w:bCs/>
          <w:sz w:val="24"/>
          <w:szCs w:val="24"/>
        </w:rPr>
      </w:pPr>
      <w:r w:rsidRPr="0024629B">
        <w:rPr>
          <w:rFonts w:ascii="Arial" w:hAnsi="Arial" w:cs="Arial"/>
          <w:b/>
          <w:bCs/>
          <w:sz w:val="24"/>
          <w:szCs w:val="24"/>
        </w:rPr>
        <w:t>Title:</w:t>
      </w:r>
    </w:p>
    <w:p w14:paraId="34D56F32" w14:textId="283666CB" w:rsidR="00B40E49" w:rsidRPr="00236D07" w:rsidRDefault="00B40E49" w:rsidP="00AE3197">
      <w:pPr>
        <w:rPr>
          <w:rFonts w:ascii="Arial" w:hAnsi="Arial" w:cs="Arial"/>
          <w:b/>
          <w:bCs/>
          <w:sz w:val="24"/>
          <w:szCs w:val="24"/>
        </w:rPr>
      </w:pPr>
      <w:r w:rsidRPr="0024629B">
        <w:rPr>
          <w:rFonts w:ascii="Arial" w:hAnsi="Arial" w:cs="Arial"/>
          <w:b/>
          <w:bCs/>
          <w:sz w:val="24"/>
          <w:szCs w:val="24"/>
        </w:rPr>
        <w:t>Date:</w:t>
      </w:r>
    </w:p>
    <w:sectPr w:rsidR="00B40E49" w:rsidRPr="0023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7A"/>
    <w:multiLevelType w:val="hybridMultilevel"/>
    <w:tmpl w:val="E42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027A"/>
    <w:multiLevelType w:val="hybridMultilevel"/>
    <w:tmpl w:val="84CC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70F"/>
    <w:multiLevelType w:val="hybridMultilevel"/>
    <w:tmpl w:val="F79A5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B59E6"/>
    <w:multiLevelType w:val="hybridMultilevel"/>
    <w:tmpl w:val="14D82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071638"/>
    <w:multiLevelType w:val="hybridMultilevel"/>
    <w:tmpl w:val="441A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0106B"/>
    <w:multiLevelType w:val="hybridMultilevel"/>
    <w:tmpl w:val="E02E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D67BC"/>
    <w:multiLevelType w:val="hybridMultilevel"/>
    <w:tmpl w:val="B588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D5326"/>
    <w:multiLevelType w:val="hybridMultilevel"/>
    <w:tmpl w:val="40B01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859EE"/>
    <w:multiLevelType w:val="hybridMultilevel"/>
    <w:tmpl w:val="6B760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FC285D"/>
    <w:multiLevelType w:val="hybridMultilevel"/>
    <w:tmpl w:val="83CE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861F4"/>
    <w:multiLevelType w:val="hybridMultilevel"/>
    <w:tmpl w:val="1A8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10"/>
  </w:num>
  <w:num w:numId="6">
    <w:abstractNumId w:val="0"/>
  </w:num>
  <w:num w:numId="7">
    <w:abstractNumId w:val="2"/>
  </w:num>
  <w:num w:numId="8">
    <w:abstractNumId w:val="7"/>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21"/>
    <w:rsid w:val="00026CBA"/>
    <w:rsid w:val="00030E41"/>
    <w:rsid w:val="00052F71"/>
    <w:rsid w:val="000701D5"/>
    <w:rsid w:val="000770C8"/>
    <w:rsid w:val="00090F6E"/>
    <w:rsid w:val="000A39BA"/>
    <w:rsid w:val="000A65E8"/>
    <w:rsid w:val="000B0A80"/>
    <w:rsid w:val="000B52E8"/>
    <w:rsid w:val="000B61E6"/>
    <w:rsid w:val="000B70C1"/>
    <w:rsid w:val="000C480C"/>
    <w:rsid w:val="000C56F2"/>
    <w:rsid w:val="000C7FA9"/>
    <w:rsid w:val="000E2B37"/>
    <w:rsid w:val="00104818"/>
    <w:rsid w:val="001248EA"/>
    <w:rsid w:val="00130EFD"/>
    <w:rsid w:val="00163270"/>
    <w:rsid w:val="00166931"/>
    <w:rsid w:val="00180D94"/>
    <w:rsid w:val="001A54B6"/>
    <w:rsid w:val="001B612E"/>
    <w:rsid w:val="001C2022"/>
    <w:rsid w:val="00205F77"/>
    <w:rsid w:val="00236D07"/>
    <w:rsid w:val="00275304"/>
    <w:rsid w:val="002944B4"/>
    <w:rsid w:val="002955C3"/>
    <w:rsid w:val="002B46DF"/>
    <w:rsid w:val="002B539C"/>
    <w:rsid w:val="002C109A"/>
    <w:rsid w:val="002D3362"/>
    <w:rsid w:val="00306EC0"/>
    <w:rsid w:val="00317C5B"/>
    <w:rsid w:val="00330E83"/>
    <w:rsid w:val="00332C47"/>
    <w:rsid w:val="0034062A"/>
    <w:rsid w:val="00345CF2"/>
    <w:rsid w:val="00346B44"/>
    <w:rsid w:val="0036157B"/>
    <w:rsid w:val="00362CDF"/>
    <w:rsid w:val="00367102"/>
    <w:rsid w:val="00374949"/>
    <w:rsid w:val="003B192F"/>
    <w:rsid w:val="003C4A1A"/>
    <w:rsid w:val="003E0B9B"/>
    <w:rsid w:val="003E64CB"/>
    <w:rsid w:val="003F00EF"/>
    <w:rsid w:val="00407252"/>
    <w:rsid w:val="0043272E"/>
    <w:rsid w:val="00433026"/>
    <w:rsid w:val="00434CA5"/>
    <w:rsid w:val="004449E7"/>
    <w:rsid w:val="004475C0"/>
    <w:rsid w:val="00472F86"/>
    <w:rsid w:val="00480CAF"/>
    <w:rsid w:val="00483FCF"/>
    <w:rsid w:val="00485F84"/>
    <w:rsid w:val="00494FC7"/>
    <w:rsid w:val="004E1D1D"/>
    <w:rsid w:val="004E221E"/>
    <w:rsid w:val="0050035B"/>
    <w:rsid w:val="00506FFF"/>
    <w:rsid w:val="0050731C"/>
    <w:rsid w:val="00517423"/>
    <w:rsid w:val="00522293"/>
    <w:rsid w:val="00557CFF"/>
    <w:rsid w:val="005655BC"/>
    <w:rsid w:val="00566C86"/>
    <w:rsid w:val="00586480"/>
    <w:rsid w:val="005A2B1E"/>
    <w:rsid w:val="005D13F6"/>
    <w:rsid w:val="005D5125"/>
    <w:rsid w:val="005F02FA"/>
    <w:rsid w:val="005F1791"/>
    <w:rsid w:val="005F47A6"/>
    <w:rsid w:val="005F7749"/>
    <w:rsid w:val="0060357D"/>
    <w:rsid w:val="00610B62"/>
    <w:rsid w:val="006118C0"/>
    <w:rsid w:val="006168E0"/>
    <w:rsid w:val="0062576E"/>
    <w:rsid w:val="00626B98"/>
    <w:rsid w:val="006328F0"/>
    <w:rsid w:val="00637CBD"/>
    <w:rsid w:val="006714B5"/>
    <w:rsid w:val="006807B6"/>
    <w:rsid w:val="00680E95"/>
    <w:rsid w:val="006A6443"/>
    <w:rsid w:val="006B362B"/>
    <w:rsid w:val="006B60DF"/>
    <w:rsid w:val="006C13A1"/>
    <w:rsid w:val="006C25D4"/>
    <w:rsid w:val="006C7D9A"/>
    <w:rsid w:val="006D2231"/>
    <w:rsid w:val="006D251D"/>
    <w:rsid w:val="006E467A"/>
    <w:rsid w:val="00724110"/>
    <w:rsid w:val="00741633"/>
    <w:rsid w:val="00760FED"/>
    <w:rsid w:val="00776E5A"/>
    <w:rsid w:val="00787245"/>
    <w:rsid w:val="007935CF"/>
    <w:rsid w:val="0079602C"/>
    <w:rsid w:val="00796B81"/>
    <w:rsid w:val="00796D4C"/>
    <w:rsid w:val="007B392B"/>
    <w:rsid w:val="007C17AF"/>
    <w:rsid w:val="007D0F0A"/>
    <w:rsid w:val="007F2A42"/>
    <w:rsid w:val="00805A65"/>
    <w:rsid w:val="00805BB3"/>
    <w:rsid w:val="00805E9E"/>
    <w:rsid w:val="008126B4"/>
    <w:rsid w:val="0081474F"/>
    <w:rsid w:val="00850CCB"/>
    <w:rsid w:val="008559A4"/>
    <w:rsid w:val="008639F8"/>
    <w:rsid w:val="0087123B"/>
    <w:rsid w:val="00881B95"/>
    <w:rsid w:val="00896639"/>
    <w:rsid w:val="008A1DF0"/>
    <w:rsid w:val="008A45FE"/>
    <w:rsid w:val="008B1A0D"/>
    <w:rsid w:val="008F2D18"/>
    <w:rsid w:val="0091224F"/>
    <w:rsid w:val="00950F3E"/>
    <w:rsid w:val="00995D24"/>
    <w:rsid w:val="009C1841"/>
    <w:rsid w:val="00A161BE"/>
    <w:rsid w:val="00A27261"/>
    <w:rsid w:val="00A3283D"/>
    <w:rsid w:val="00A40C2B"/>
    <w:rsid w:val="00A41DE4"/>
    <w:rsid w:val="00A63B76"/>
    <w:rsid w:val="00A63C51"/>
    <w:rsid w:val="00A71E05"/>
    <w:rsid w:val="00A73C9F"/>
    <w:rsid w:val="00A90FDF"/>
    <w:rsid w:val="00A92843"/>
    <w:rsid w:val="00A96EB0"/>
    <w:rsid w:val="00A96F57"/>
    <w:rsid w:val="00AB5624"/>
    <w:rsid w:val="00AB6465"/>
    <w:rsid w:val="00AC0799"/>
    <w:rsid w:val="00AD4ED4"/>
    <w:rsid w:val="00AE185C"/>
    <w:rsid w:val="00AE3197"/>
    <w:rsid w:val="00AE556E"/>
    <w:rsid w:val="00AF3712"/>
    <w:rsid w:val="00B075EE"/>
    <w:rsid w:val="00B17FA3"/>
    <w:rsid w:val="00B32607"/>
    <w:rsid w:val="00B36BFB"/>
    <w:rsid w:val="00B40E49"/>
    <w:rsid w:val="00B45A7A"/>
    <w:rsid w:val="00B50EB7"/>
    <w:rsid w:val="00B51436"/>
    <w:rsid w:val="00B72041"/>
    <w:rsid w:val="00B80597"/>
    <w:rsid w:val="00B94383"/>
    <w:rsid w:val="00BA79F8"/>
    <w:rsid w:val="00BC4C30"/>
    <w:rsid w:val="00BD44AC"/>
    <w:rsid w:val="00BE1DB9"/>
    <w:rsid w:val="00BE22D4"/>
    <w:rsid w:val="00BF4299"/>
    <w:rsid w:val="00C03108"/>
    <w:rsid w:val="00C12815"/>
    <w:rsid w:val="00C1505A"/>
    <w:rsid w:val="00C17929"/>
    <w:rsid w:val="00C33E17"/>
    <w:rsid w:val="00C35E23"/>
    <w:rsid w:val="00C448CB"/>
    <w:rsid w:val="00C73B0C"/>
    <w:rsid w:val="00C7587F"/>
    <w:rsid w:val="00C7748E"/>
    <w:rsid w:val="00C842AD"/>
    <w:rsid w:val="00C86CA3"/>
    <w:rsid w:val="00CC4165"/>
    <w:rsid w:val="00CD2B2C"/>
    <w:rsid w:val="00CF0008"/>
    <w:rsid w:val="00D219BB"/>
    <w:rsid w:val="00D32AFA"/>
    <w:rsid w:val="00D32DAD"/>
    <w:rsid w:val="00D54B80"/>
    <w:rsid w:val="00D576CF"/>
    <w:rsid w:val="00D84D98"/>
    <w:rsid w:val="00D862E4"/>
    <w:rsid w:val="00D86E9C"/>
    <w:rsid w:val="00D90C53"/>
    <w:rsid w:val="00D94C58"/>
    <w:rsid w:val="00D96B96"/>
    <w:rsid w:val="00DA1D3E"/>
    <w:rsid w:val="00DA5A48"/>
    <w:rsid w:val="00DB3CCA"/>
    <w:rsid w:val="00DB4C09"/>
    <w:rsid w:val="00DC7A3C"/>
    <w:rsid w:val="00DD5721"/>
    <w:rsid w:val="00DE0DF0"/>
    <w:rsid w:val="00DE602D"/>
    <w:rsid w:val="00E039EF"/>
    <w:rsid w:val="00E07AF8"/>
    <w:rsid w:val="00E22F90"/>
    <w:rsid w:val="00E422D7"/>
    <w:rsid w:val="00E44BAD"/>
    <w:rsid w:val="00E6691F"/>
    <w:rsid w:val="00E852F8"/>
    <w:rsid w:val="00E860B1"/>
    <w:rsid w:val="00E91EB1"/>
    <w:rsid w:val="00EB1223"/>
    <w:rsid w:val="00EF0F3F"/>
    <w:rsid w:val="00EF1C81"/>
    <w:rsid w:val="00F10A7C"/>
    <w:rsid w:val="00F12FC8"/>
    <w:rsid w:val="00F26A02"/>
    <w:rsid w:val="00F35A1D"/>
    <w:rsid w:val="00F442C4"/>
    <w:rsid w:val="00F5463F"/>
    <w:rsid w:val="00F61D33"/>
    <w:rsid w:val="00F778F9"/>
    <w:rsid w:val="00F902F6"/>
    <w:rsid w:val="00F935CC"/>
    <w:rsid w:val="00FB5863"/>
    <w:rsid w:val="00FB58A2"/>
    <w:rsid w:val="00FB6198"/>
    <w:rsid w:val="00FE41F7"/>
    <w:rsid w:val="00FE6894"/>
    <w:rsid w:val="00FE69E8"/>
    <w:rsid w:val="00FF0774"/>
    <w:rsid w:val="0C287F79"/>
    <w:rsid w:val="1BB860E5"/>
    <w:rsid w:val="698C8461"/>
    <w:rsid w:val="6A6623C3"/>
    <w:rsid w:val="6B9DB244"/>
    <w:rsid w:val="75B99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CB07"/>
  <w15:chartTrackingRefBased/>
  <w15:docId w15:val="{E43B9AE1-774E-47D3-A8EC-DDDA5CA3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607"/>
    <w:rPr>
      <w:color w:val="0563C1" w:themeColor="hyperlink"/>
      <w:u w:val="single"/>
    </w:rPr>
  </w:style>
  <w:style w:type="character" w:styleId="UnresolvedMention">
    <w:name w:val="Unresolved Mention"/>
    <w:basedOn w:val="DefaultParagraphFont"/>
    <w:uiPriority w:val="99"/>
    <w:semiHidden/>
    <w:unhideWhenUsed/>
    <w:rsid w:val="00B32607"/>
    <w:rPr>
      <w:color w:val="605E5C"/>
      <w:shd w:val="clear" w:color="auto" w:fill="E1DFDD"/>
    </w:rPr>
  </w:style>
  <w:style w:type="paragraph" w:styleId="ListParagraph">
    <w:name w:val="List Paragraph"/>
    <w:basedOn w:val="Normal"/>
    <w:uiPriority w:val="34"/>
    <w:qFormat/>
    <w:rsid w:val="0079602C"/>
    <w:pPr>
      <w:ind w:left="720"/>
      <w:contextualSpacing/>
    </w:pPr>
  </w:style>
  <w:style w:type="paragraph" w:styleId="NoSpacing">
    <w:name w:val="No Spacing"/>
    <w:uiPriority w:val="1"/>
    <w:qFormat/>
    <w:rsid w:val="00B40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oidsettlement@polkcountyiowa.gov" TargetMode="External"/><Relationship Id="rId3" Type="http://schemas.openxmlformats.org/officeDocument/2006/relationships/settings" Target="settings.xml"/><Relationship Id="rId7" Type="http://schemas.openxmlformats.org/officeDocument/2006/relationships/hyperlink" Target="mailto:opioidsettlement@polkcountyio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waattorneygeneral.gov/media/cms/Exhibit_1_56D35860884A2.pdf" TargetMode="External"/><Relationship Id="rId11" Type="http://schemas.openxmlformats.org/officeDocument/2006/relationships/theme" Target="theme/theme1.xml"/><Relationship Id="rId5" Type="http://schemas.openxmlformats.org/officeDocument/2006/relationships/hyperlink" Target="https://www.attorneygeneral.gov/wp-content/uploads/2021/12/Exhibit-E-Final-Distributor-Settlement-Agreement-8-11-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cand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Gibbons</dc:creator>
  <cp:keywords/>
  <dc:description/>
  <cp:lastModifiedBy>Gabbie Ruggiero</cp:lastModifiedBy>
  <cp:revision>23</cp:revision>
  <cp:lastPrinted>2025-03-13T14:16:00Z</cp:lastPrinted>
  <dcterms:created xsi:type="dcterms:W3CDTF">2025-03-12T20:15:00Z</dcterms:created>
  <dcterms:modified xsi:type="dcterms:W3CDTF">2025-03-14T15:04:00Z</dcterms:modified>
</cp:coreProperties>
</file>